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B7D03" w14:textId="3F6C0A38" w:rsidR="009D19E8" w:rsidRDefault="00DD4713" w:rsidP="00DD4713">
      <w:pPr>
        <w:pStyle w:val="Heading1"/>
        <w:jc w:val="center"/>
      </w:pPr>
      <w:r>
        <w:t>UNIT 22 (Single Camera Drama) TASK 1</w:t>
      </w:r>
      <w:r w:rsidR="003C0191">
        <w:t>c</w:t>
      </w:r>
      <w:bookmarkStart w:id="0" w:name="_GoBack"/>
      <w:bookmarkEnd w:id="0"/>
    </w:p>
    <w:p w14:paraId="0627A347" w14:textId="77777777" w:rsidR="00DD4713" w:rsidRDefault="00DD4713" w:rsidP="00DD4713">
      <w:pPr>
        <w:pStyle w:val="NoSpacing"/>
        <w:jc w:val="both"/>
        <w:rPr>
          <w:rFonts w:asciiTheme="majorHAnsi" w:hAnsiTheme="majorHAnsi"/>
        </w:rPr>
      </w:pPr>
    </w:p>
    <w:tbl>
      <w:tblPr>
        <w:tblStyle w:val="TableGrid"/>
        <w:tblW w:w="10632" w:type="dxa"/>
        <w:tblInd w:w="-1026" w:type="dxa"/>
        <w:tblLayout w:type="fixed"/>
        <w:tblLook w:val="04A0" w:firstRow="1" w:lastRow="0" w:firstColumn="1" w:lastColumn="0" w:noHBand="0" w:noVBand="1"/>
      </w:tblPr>
      <w:tblGrid>
        <w:gridCol w:w="1728"/>
        <w:gridCol w:w="2950"/>
        <w:gridCol w:w="2986"/>
        <w:gridCol w:w="2968"/>
      </w:tblGrid>
      <w:tr w:rsidR="0009183C" w14:paraId="7FF33253" w14:textId="77777777" w:rsidTr="00961B6E">
        <w:tc>
          <w:tcPr>
            <w:tcW w:w="1728" w:type="dxa"/>
            <w:tcBorders>
              <w:top w:val="single" w:sz="18" w:space="0" w:color="auto"/>
              <w:left w:val="single" w:sz="18" w:space="0" w:color="auto"/>
              <w:bottom w:val="single" w:sz="18" w:space="0" w:color="auto"/>
              <w:right w:val="single" w:sz="18" w:space="0" w:color="auto"/>
            </w:tcBorders>
            <w:shd w:val="clear" w:color="auto" w:fill="FF0000"/>
          </w:tcPr>
          <w:p w14:paraId="39AF7D56" w14:textId="77777777" w:rsidR="0009183C" w:rsidRPr="00DD4713" w:rsidRDefault="0009183C" w:rsidP="00DD4713">
            <w:pPr>
              <w:pStyle w:val="NoSpacing"/>
              <w:jc w:val="center"/>
              <w:rPr>
                <w:rFonts w:asciiTheme="majorHAnsi" w:hAnsiTheme="majorHAnsi"/>
                <w:b/>
                <w:color w:val="FFFFFF" w:themeColor="background1"/>
              </w:rPr>
            </w:pPr>
          </w:p>
          <w:p w14:paraId="1C681BF8" w14:textId="77777777" w:rsidR="0009183C" w:rsidRPr="00DD4713" w:rsidRDefault="0009183C" w:rsidP="00DD4713">
            <w:pPr>
              <w:pStyle w:val="NoSpacing"/>
              <w:jc w:val="center"/>
              <w:rPr>
                <w:rFonts w:asciiTheme="majorHAnsi" w:hAnsiTheme="majorHAnsi"/>
                <w:b/>
                <w:color w:val="FFFFFF" w:themeColor="background1"/>
              </w:rPr>
            </w:pPr>
          </w:p>
          <w:p w14:paraId="6105B6C2" w14:textId="77777777" w:rsidR="0009183C" w:rsidRPr="00DD4713" w:rsidRDefault="0009183C"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bottom w:val="single" w:sz="18" w:space="0" w:color="auto"/>
              <w:right w:val="single" w:sz="18" w:space="0" w:color="auto"/>
            </w:tcBorders>
            <w:shd w:val="clear" w:color="auto" w:fill="FF0000"/>
          </w:tcPr>
          <w:p w14:paraId="33411D20" w14:textId="77777777" w:rsidR="0009183C" w:rsidRPr="00DD4713" w:rsidRDefault="0009183C" w:rsidP="00DD4713">
            <w:pPr>
              <w:pStyle w:val="NoSpacing"/>
              <w:jc w:val="center"/>
              <w:rPr>
                <w:rFonts w:asciiTheme="majorHAnsi" w:hAnsiTheme="majorHAnsi"/>
                <w:b/>
                <w:color w:val="FFFFFF" w:themeColor="background1"/>
              </w:rPr>
            </w:pPr>
          </w:p>
          <w:p w14:paraId="640716A3" w14:textId="77777777" w:rsidR="0009183C" w:rsidRDefault="000918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DEATH IN PARADISE</w:t>
            </w:r>
          </w:p>
          <w:p w14:paraId="7EFC4606" w14:textId="7E930965" w:rsidR="0009183C" w:rsidRPr="00DD4713" w:rsidRDefault="0009183C" w:rsidP="00DD4713">
            <w:pPr>
              <w:pStyle w:val="NoSpacing"/>
              <w:jc w:val="center"/>
              <w:rPr>
                <w:rFonts w:asciiTheme="majorHAnsi" w:hAnsiTheme="majorHAnsi"/>
                <w:b/>
                <w:i/>
                <w:color w:val="FFFFFF" w:themeColor="background1"/>
              </w:rPr>
            </w:pPr>
            <w:r w:rsidRPr="00DD4713">
              <w:rPr>
                <w:rFonts w:asciiTheme="majorHAnsi" w:hAnsiTheme="majorHAnsi"/>
                <w:b/>
                <w:i/>
                <w:color w:val="FFFFFF" w:themeColor="background1"/>
              </w:rPr>
              <w:t>(</w:t>
            </w:r>
            <w:r w:rsidR="00F26FB2" w:rsidRPr="00DD4713">
              <w:rPr>
                <w:rFonts w:asciiTheme="majorHAnsi" w:hAnsiTheme="majorHAnsi"/>
                <w:b/>
                <w:i/>
                <w:color w:val="FFFFFF" w:themeColor="background1"/>
              </w:rPr>
              <w:t>Light-hearted</w:t>
            </w:r>
            <w:r w:rsidRPr="00DD4713">
              <w:rPr>
                <w:rFonts w:asciiTheme="majorHAnsi" w:hAnsiTheme="majorHAnsi"/>
                <w:b/>
                <w:i/>
                <w:color w:val="FFFFFF" w:themeColor="background1"/>
              </w:rPr>
              <w:t xml:space="preserve"> Crime Drama)</w:t>
            </w:r>
          </w:p>
        </w:tc>
        <w:tc>
          <w:tcPr>
            <w:tcW w:w="2986" w:type="dxa"/>
            <w:tcBorders>
              <w:top w:val="single" w:sz="18" w:space="0" w:color="auto"/>
              <w:left w:val="single" w:sz="18" w:space="0" w:color="auto"/>
              <w:bottom w:val="single" w:sz="18" w:space="0" w:color="auto"/>
              <w:right w:val="single" w:sz="18" w:space="0" w:color="auto"/>
            </w:tcBorders>
            <w:shd w:val="clear" w:color="auto" w:fill="FF0000"/>
          </w:tcPr>
          <w:p w14:paraId="2F175A14" w14:textId="77777777" w:rsidR="0009183C" w:rsidRDefault="0009183C" w:rsidP="00DD4713">
            <w:pPr>
              <w:pStyle w:val="NoSpacing"/>
              <w:jc w:val="center"/>
              <w:rPr>
                <w:rFonts w:asciiTheme="majorHAnsi" w:hAnsiTheme="majorHAnsi"/>
                <w:b/>
                <w:color w:val="FFFFFF" w:themeColor="background1"/>
              </w:rPr>
            </w:pPr>
          </w:p>
          <w:p w14:paraId="2DE77B85" w14:textId="77777777" w:rsidR="0009183C" w:rsidRDefault="000918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GOGGLEBOX</w:t>
            </w:r>
          </w:p>
          <w:p w14:paraId="247A7762" w14:textId="77777777" w:rsidR="0009183C" w:rsidRPr="00DD4713" w:rsidRDefault="0009183C" w:rsidP="00DD4713">
            <w:pPr>
              <w:pStyle w:val="NoSpacing"/>
              <w:jc w:val="center"/>
              <w:rPr>
                <w:rFonts w:asciiTheme="majorHAnsi" w:hAnsiTheme="majorHAnsi"/>
                <w:b/>
                <w:i/>
                <w:color w:val="FFFFFF" w:themeColor="background1"/>
              </w:rPr>
            </w:pPr>
            <w:r w:rsidRPr="00DD4713">
              <w:rPr>
                <w:rFonts w:asciiTheme="majorHAnsi" w:hAnsiTheme="majorHAnsi"/>
                <w:b/>
                <w:i/>
                <w:color w:val="FFFFFF" w:themeColor="background1"/>
              </w:rPr>
              <w:t>(Observational Documentary)</w:t>
            </w:r>
          </w:p>
          <w:p w14:paraId="0942AAD2" w14:textId="77777777" w:rsidR="0009183C" w:rsidRPr="00DD4713" w:rsidRDefault="0009183C" w:rsidP="00DD4713">
            <w:pPr>
              <w:pStyle w:val="NoSpacing"/>
              <w:jc w:val="center"/>
              <w:rPr>
                <w:rFonts w:asciiTheme="majorHAnsi" w:hAnsiTheme="majorHAnsi"/>
                <w:b/>
                <w:color w:val="FFFFFF" w:themeColor="background1"/>
              </w:rPr>
            </w:pPr>
          </w:p>
        </w:tc>
        <w:tc>
          <w:tcPr>
            <w:tcW w:w="2968" w:type="dxa"/>
            <w:tcBorders>
              <w:top w:val="single" w:sz="18" w:space="0" w:color="auto"/>
              <w:left w:val="single" w:sz="18" w:space="0" w:color="auto"/>
              <w:bottom w:val="single" w:sz="18" w:space="0" w:color="auto"/>
              <w:right w:val="single" w:sz="18" w:space="0" w:color="auto"/>
            </w:tcBorders>
            <w:shd w:val="clear" w:color="auto" w:fill="FF0000"/>
          </w:tcPr>
          <w:p w14:paraId="5D9FE0F3" w14:textId="77777777" w:rsidR="0009183C" w:rsidRDefault="0009183C" w:rsidP="00DD4713">
            <w:pPr>
              <w:pStyle w:val="NoSpacing"/>
              <w:jc w:val="center"/>
              <w:rPr>
                <w:rFonts w:asciiTheme="majorHAnsi" w:hAnsiTheme="majorHAnsi"/>
                <w:b/>
                <w:color w:val="FFFFFF" w:themeColor="background1"/>
              </w:rPr>
            </w:pPr>
          </w:p>
          <w:p w14:paraId="5985BFFD" w14:textId="77777777" w:rsidR="0009183C" w:rsidRDefault="0009183C"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BARGAIN HUNT</w:t>
            </w:r>
          </w:p>
          <w:p w14:paraId="7B233475" w14:textId="77777777" w:rsidR="0009183C" w:rsidRPr="00DD4713" w:rsidRDefault="0009183C" w:rsidP="00DD4713">
            <w:pPr>
              <w:pStyle w:val="NoSpacing"/>
              <w:jc w:val="center"/>
              <w:rPr>
                <w:rFonts w:asciiTheme="majorHAnsi" w:hAnsiTheme="majorHAnsi"/>
                <w:b/>
                <w:i/>
                <w:color w:val="FFFFFF" w:themeColor="background1"/>
              </w:rPr>
            </w:pPr>
            <w:r w:rsidRPr="00DD4713">
              <w:rPr>
                <w:rFonts w:asciiTheme="majorHAnsi" w:hAnsiTheme="majorHAnsi"/>
                <w:b/>
                <w:i/>
                <w:color w:val="FFFFFF" w:themeColor="background1"/>
              </w:rPr>
              <w:t>(Entertainment Documentary)</w:t>
            </w:r>
          </w:p>
        </w:tc>
      </w:tr>
      <w:tr w:rsidR="00FA794A" w14:paraId="27D71ACB" w14:textId="77777777" w:rsidTr="00961B6E">
        <w:tc>
          <w:tcPr>
            <w:tcW w:w="1728" w:type="dxa"/>
            <w:tcBorders>
              <w:top w:val="single" w:sz="18" w:space="0" w:color="auto"/>
              <w:left w:val="single" w:sz="18" w:space="0" w:color="auto"/>
              <w:right w:val="single" w:sz="18" w:space="0" w:color="auto"/>
            </w:tcBorders>
            <w:shd w:val="clear" w:color="auto" w:fill="FF0000"/>
          </w:tcPr>
          <w:p w14:paraId="2FDE8FDE" w14:textId="77777777" w:rsidR="00FA794A" w:rsidRPr="00DD4713" w:rsidRDefault="00FA794A" w:rsidP="00DD4713">
            <w:pPr>
              <w:pStyle w:val="NoSpacing"/>
              <w:jc w:val="center"/>
              <w:rPr>
                <w:rFonts w:asciiTheme="majorHAnsi" w:hAnsiTheme="majorHAnsi"/>
                <w:b/>
                <w:color w:val="FFFFFF" w:themeColor="background1"/>
              </w:rPr>
            </w:pPr>
          </w:p>
          <w:p w14:paraId="0841F8EA" w14:textId="77777777" w:rsidR="00FA794A" w:rsidRPr="00DD4713"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SIGNS, CODES AND CONVENTIONS</w:t>
            </w:r>
          </w:p>
          <w:p w14:paraId="65F6E480"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3CD154B3" w14:textId="77777777" w:rsidR="00FA794A" w:rsidRDefault="00FA794A" w:rsidP="00515B53">
            <w:pPr>
              <w:pStyle w:val="NoSpacing"/>
              <w:numPr>
                <w:ilvl w:val="0"/>
                <w:numId w:val="1"/>
              </w:numPr>
              <w:jc w:val="both"/>
              <w:rPr>
                <w:rFonts w:asciiTheme="majorHAnsi" w:hAnsiTheme="majorHAnsi"/>
              </w:rPr>
            </w:pPr>
            <w:r>
              <w:rPr>
                <w:rFonts w:asciiTheme="majorHAnsi" w:hAnsiTheme="majorHAnsi"/>
              </w:rPr>
              <w:t>Death in Paradise uses a lot of iconic imagery of which represents the location in a way of which we expect it to be. This includes the uses of beaches, blue seas and palm trees, all of which are images we come to expect when we think of paradise and the Caribbean of which is where the programme is set.</w:t>
            </w:r>
          </w:p>
          <w:p w14:paraId="4BA8E4E1" w14:textId="32B6A2D8" w:rsidR="00FA794A" w:rsidRDefault="00FA794A" w:rsidP="00515B53">
            <w:pPr>
              <w:pStyle w:val="NoSpacing"/>
              <w:numPr>
                <w:ilvl w:val="0"/>
                <w:numId w:val="1"/>
              </w:numPr>
              <w:jc w:val="both"/>
              <w:rPr>
                <w:rFonts w:asciiTheme="majorHAnsi" w:hAnsiTheme="majorHAnsi"/>
              </w:rPr>
            </w:pPr>
            <w:r>
              <w:rPr>
                <w:rFonts w:asciiTheme="majorHAnsi" w:hAnsiTheme="majorHAnsi"/>
              </w:rPr>
              <w:t>In most dramas, aspects of filming making such as change in music and visual style can be a way of the director telling us something is about to happen. This is used quite a lot in Death in Paradise as it helps to move the story along much quicker than it would be to describe what is happening with dialogue, in every scene.</w:t>
            </w:r>
          </w:p>
        </w:tc>
        <w:tc>
          <w:tcPr>
            <w:tcW w:w="2986" w:type="dxa"/>
            <w:tcBorders>
              <w:top w:val="single" w:sz="18" w:space="0" w:color="auto"/>
            </w:tcBorders>
          </w:tcPr>
          <w:p w14:paraId="41A0CBDE" w14:textId="38CA762F" w:rsidR="00FA794A" w:rsidRDefault="00FA794A" w:rsidP="004C7591">
            <w:pPr>
              <w:pStyle w:val="NoSpacing"/>
              <w:numPr>
                <w:ilvl w:val="0"/>
                <w:numId w:val="10"/>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has seen a significant increase in popularity since it was first shown in 2013 and one major part in which of its iconography are its participants of which have shot to fame as being part of the show. Specific couples within the show such as Leon &amp; June and Steph &amp; Dom have become one of the major talking points of the show. The mannerisms of each of the different participants are just one reason why the show continues to be popular and maintain a high audience share. This is very much similar to what we expect in the genre, as most reality television programmes are highly people driven and often focus on people’s lives.</w:t>
            </w:r>
          </w:p>
          <w:p w14:paraId="2C3D1D22" w14:textId="77777777" w:rsidR="00FA794A" w:rsidRDefault="00FA794A" w:rsidP="007C410E">
            <w:pPr>
              <w:pStyle w:val="NoSpacing"/>
              <w:numPr>
                <w:ilvl w:val="0"/>
                <w:numId w:val="1"/>
              </w:numPr>
              <w:jc w:val="both"/>
              <w:rPr>
                <w:rFonts w:asciiTheme="majorHAnsi" w:hAnsiTheme="majorHAnsi"/>
              </w:rPr>
            </w:pPr>
            <w:proofErr w:type="spellStart"/>
            <w:r>
              <w:rPr>
                <w:rFonts w:asciiTheme="majorHAnsi" w:hAnsiTheme="majorHAnsi"/>
              </w:rPr>
              <w:t>Gogglebox’s</w:t>
            </w:r>
            <w:proofErr w:type="spellEnd"/>
            <w:r>
              <w:rPr>
                <w:rFonts w:asciiTheme="majorHAnsi" w:hAnsiTheme="majorHAnsi"/>
              </w:rPr>
              <w:t xml:space="preserve"> simplicity has also become a major part of it identity, with the use of single static cameras, it focuses all attention of the participants and their reactions to the events on the TV </w:t>
            </w:r>
            <w:r>
              <w:rPr>
                <w:rFonts w:asciiTheme="majorHAnsi" w:hAnsiTheme="majorHAnsi"/>
              </w:rPr>
              <w:lastRenderedPageBreak/>
              <w:t>without any distractions.</w:t>
            </w:r>
          </w:p>
          <w:p w14:paraId="29617889" w14:textId="3F93762C" w:rsidR="007A2415" w:rsidRDefault="007A2415" w:rsidP="007C410E">
            <w:pPr>
              <w:pStyle w:val="NoSpacing"/>
              <w:numPr>
                <w:ilvl w:val="0"/>
                <w:numId w:val="1"/>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a highly realistic programme, based on real life reactions to the past weeks TV.</w:t>
            </w:r>
          </w:p>
        </w:tc>
        <w:tc>
          <w:tcPr>
            <w:tcW w:w="2968" w:type="dxa"/>
            <w:tcBorders>
              <w:top w:val="single" w:sz="18" w:space="0" w:color="auto"/>
              <w:right w:val="single" w:sz="18" w:space="0" w:color="auto"/>
            </w:tcBorders>
          </w:tcPr>
          <w:p w14:paraId="702BB6E7" w14:textId="77777777" w:rsidR="00FA794A" w:rsidRDefault="00FA794A" w:rsidP="007C410E">
            <w:pPr>
              <w:pStyle w:val="NoSpacing"/>
              <w:numPr>
                <w:ilvl w:val="0"/>
                <w:numId w:val="1"/>
              </w:numPr>
              <w:jc w:val="both"/>
              <w:rPr>
                <w:rFonts w:asciiTheme="majorHAnsi" w:hAnsiTheme="majorHAnsi"/>
              </w:rPr>
            </w:pPr>
            <w:r>
              <w:rPr>
                <w:rFonts w:asciiTheme="majorHAnsi" w:hAnsiTheme="majorHAnsi"/>
              </w:rPr>
              <w:lastRenderedPageBreak/>
              <w:t xml:space="preserve">One major part of Bargain Hunts identity is its host and its experts. Tim </w:t>
            </w:r>
            <w:proofErr w:type="spellStart"/>
            <w:r>
              <w:rPr>
                <w:rFonts w:asciiTheme="majorHAnsi" w:hAnsiTheme="majorHAnsi"/>
              </w:rPr>
              <w:t>Wonnacott</w:t>
            </w:r>
            <w:proofErr w:type="spellEnd"/>
            <w:r>
              <w:rPr>
                <w:rFonts w:asciiTheme="majorHAnsi" w:hAnsiTheme="majorHAnsi"/>
              </w:rPr>
              <w:t xml:space="preserve"> has been hosting the show since 2003 and is often seen as the face of the show. Many of the experts on the show have also been part of the show for a sustained period of time and this will add to the iconography of the programme. </w:t>
            </w:r>
          </w:p>
          <w:p w14:paraId="1B59EFB8" w14:textId="5814ACFC" w:rsidR="007A2415" w:rsidRDefault="007A2415" w:rsidP="007C410E">
            <w:pPr>
              <w:pStyle w:val="NoSpacing"/>
              <w:numPr>
                <w:ilvl w:val="0"/>
                <w:numId w:val="1"/>
              </w:numPr>
              <w:jc w:val="both"/>
              <w:rPr>
                <w:rFonts w:asciiTheme="majorHAnsi" w:hAnsiTheme="majorHAnsi"/>
              </w:rPr>
            </w:pPr>
            <w:r>
              <w:rPr>
                <w:rFonts w:asciiTheme="majorHAnsi" w:hAnsiTheme="majorHAnsi"/>
              </w:rPr>
              <w:t>Bargain Hunt is shown in a realistic manor being set within public events and featuring real world history.</w:t>
            </w:r>
          </w:p>
        </w:tc>
      </w:tr>
      <w:tr w:rsidR="009E77E3" w14:paraId="025ED209" w14:textId="77777777" w:rsidTr="00961B6E">
        <w:tc>
          <w:tcPr>
            <w:tcW w:w="1728" w:type="dxa"/>
            <w:tcBorders>
              <w:left w:val="single" w:sz="18" w:space="0" w:color="auto"/>
              <w:bottom w:val="single" w:sz="18" w:space="0" w:color="auto"/>
              <w:right w:val="single" w:sz="18" w:space="0" w:color="auto"/>
            </w:tcBorders>
            <w:shd w:val="clear" w:color="auto" w:fill="auto"/>
          </w:tcPr>
          <w:p w14:paraId="1336A373" w14:textId="77777777" w:rsidR="009E77E3" w:rsidRDefault="009E77E3" w:rsidP="00DD4713">
            <w:pPr>
              <w:pStyle w:val="NoSpacing"/>
              <w:jc w:val="center"/>
              <w:rPr>
                <w:rFonts w:asciiTheme="majorHAnsi" w:hAnsiTheme="majorHAnsi"/>
                <w:b/>
                <w:color w:val="FFFFFF" w:themeColor="background1"/>
              </w:rPr>
            </w:pPr>
          </w:p>
          <w:p w14:paraId="32293D7B" w14:textId="281A8965" w:rsidR="009E77E3" w:rsidRPr="0009183C" w:rsidRDefault="009E77E3" w:rsidP="00DD4713">
            <w:pPr>
              <w:pStyle w:val="NoSpacing"/>
              <w:jc w:val="center"/>
              <w:rPr>
                <w:rFonts w:asciiTheme="majorHAnsi" w:hAnsiTheme="majorHAnsi"/>
                <w:b/>
              </w:rPr>
            </w:pPr>
            <w:r>
              <w:rPr>
                <w:rFonts w:asciiTheme="majorHAnsi" w:hAnsiTheme="majorHAnsi"/>
                <w:b/>
              </w:rPr>
              <w:t>SOURCE</w:t>
            </w:r>
          </w:p>
          <w:p w14:paraId="72CF5184" w14:textId="77777777" w:rsidR="009E77E3" w:rsidRPr="00DD4713" w:rsidRDefault="009E77E3"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shd w:val="clear" w:color="auto" w:fill="auto"/>
          </w:tcPr>
          <w:p w14:paraId="50BAFFDF" w14:textId="77777777" w:rsidR="009E77E3" w:rsidRPr="009E77E3" w:rsidRDefault="009E77E3" w:rsidP="009E77E3">
            <w:pPr>
              <w:pStyle w:val="NoSpacing"/>
              <w:jc w:val="center"/>
              <w:rPr>
                <w:b/>
              </w:rPr>
            </w:pPr>
          </w:p>
          <w:p w14:paraId="4F41F5F6" w14:textId="30F6F065" w:rsidR="009E77E3" w:rsidRDefault="003C0191" w:rsidP="009E77E3">
            <w:pPr>
              <w:pStyle w:val="NoSpacing"/>
              <w:jc w:val="center"/>
              <w:rPr>
                <w:rFonts w:asciiTheme="majorHAnsi" w:hAnsiTheme="majorHAnsi"/>
              </w:rPr>
            </w:pPr>
            <w:sdt>
              <w:sdtPr>
                <w:rPr>
                  <w:rFonts w:asciiTheme="majorHAnsi" w:hAnsiTheme="majorHAnsi"/>
                  <w:b/>
                </w:rPr>
                <w:id w:val="-2080516915"/>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shd w:val="clear" w:color="auto" w:fill="auto"/>
          </w:tcPr>
          <w:p w14:paraId="69DDB092" w14:textId="77777777" w:rsidR="009E77E3" w:rsidRPr="009E77E3" w:rsidRDefault="009E77E3" w:rsidP="009E77E3">
            <w:pPr>
              <w:pStyle w:val="NoSpacing"/>
              <w:jc w:val="center"/>
              <w:rPr>
                <w:b/>
              </w:rPr>
            </w:pPr>
          </w:p>
          <w:p w14:paraId="3085CE9C" w14:textId="78CBC9F8" w:rsidR="009E77E3" w:rsidRDefault="003C0191" w:rsidP="009E77E3">
            <w:pPr>
              <w:pStyle w:val="NoSpacing"/>
              <w:jc w:val="center"/>
              <w:rPr>
                <w:rFonts w:asciiTheme="majorHAnsi" w:hAnsiTheme="majorHAnsi"/>
              </w:rPr>
            </w:pPr>
            <w:sdt>
              <w:sdtPr>
                <w:rPr>
                  <w:rFonts w:asciiTheme="majorHAnsi" w:hAnsiTheme="majorHAnsi"/>
                  <w:b/>
                </w:rPr>
                <w:id w:val="627906912"/>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shd w:val="clear" w:color="auto" w:fill="auto"/>
          </w:tcPr>
          <w:p w14:paraId="31EA7D3C" w14:textId="77777777" w:rsidR="009E77E3" w:rsidRPr="009E77E3" w:rsidRDefault="009E77E3" w:rsidP="009E77E3">
            <w:pPr>
              <w:pStyle w:val="NoSpacing"/>
              <w:jc w:val="center"/>
              <w:rPr>
                <w:b/>
              </w:rPr>
            </w:pPr>
          </w:p>
          <w:p w14:paraId="725D5A51" w14:textId="0BD33E04" w:rsidR="009E77E3" w:rsidRDefault="003C0191" w:rsidP="009E77E3">
            <w:pPr>
              <w:pStyle w:val="NoSpacing"/>
              <w:jc w:val="center"/>
              <w:rPr>
                <w:rFonts w:asciiTheme="majorHAnsi" w:hAnsiTheme="majorHAnsi"/>
              </w:rPr>
            </w:pPr>
            <w:sdt>
              <w:sdtPr>
                <w:rPr>
                  <w:rFonts w:asciiTheme="majorHAnsi" w:hAnsiTheme="majorHAnsi"/>
                  <w:b/>
                </w:rPr>
                <w:id w:val="-1100400222"/>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4DE2B5E4" w14:textId="77777777" w:rsidTr="00961B6E">
        <w:tc>
          <w:tcPr>
            <w:tcW w:w="1728" w:type="dxa"/>
            <w:tcBorders>
              <w:top w:val="single" w:sz="18" w:space="0" w:color="auto"/>
              <w:left w:val="single" w:sz="18" w:space="0" w:color="auto"/>
              <w:right w:val="single" w:sz="18" w:space="0" w:color="auto"/>
            </w:tcBorders>
            <w:shd w:val="clear" w:color="auto" w:fill="FF0000"/>
          </w:tcPr>
          <w:p w14:paraId="75B619A6" w14:textId="77777777" w:rsidR="00FA794A" w:rsidRPr="00DD4713" w:rsidRDefault="00FA794A" w:rsidP="00DD4713">
            <w:pPr>
              <w:pStyle w:val="NoSpacing"/>
              <w:jc w:val="center"/>
              <w:rPr>
                <w:rFonts w:asciiTheme="majorHAnsi" w:hAnsiTheme="majorHAnsi"/>
                <w:b/>
                <w:color w:val="FFFFFF" w:themeColor="background1"/>
              </w:rPr>
            </w:pPr>
          </w:p>
          <w:p w14:paraId="6602DEBA" w14:textId="77777777" w:rsidR="00FA794A" w:rsidRPr="00DD4713" w:rsidRDefault="00FA794A" w:rsidP="00DD4713">
            <w:pPr>
              <w:jc w:val="center"/>
              <w:rPr>
                <w:rFonts w:ascii="Times" w:eastAsia="Times New Roman" w:hAnsi="Times" w:cs="Times New Roman"/>
                <w:sz w:val="20"/>
                <w:szCs w:val="20"/>
              </w:rPr>
            </w:pPr>
            <w:r>
              <w:rPr>
                <w:rFonts w:asciiTheme="majorHAnsi" w:hAnsiTheme="majorHAnsi"/>
                <w:b/>
                <w:color w:val="FFFFFF" w:themeColor="background1"/>
              </w:rPr>
              <w:t>MISE-EN-SC</w:t>
            </w:r>
            <w:r w:rsidRPr="00DD4713">
              <w:rPr>
                <w:rFonts w:asciiTheme="majorHAnsi" w:eastAsia="Times New Roman" w:hAnsiTheme="majorHAnsi" w:cs="Times New Roman"/>
                <w:b/>
                <w:bCs/>
                <w:color w:val="FFFFFF" w:themeColor="background1"/>
                <w:szCs w:val="21"/>
                <w:shd w:val="clear" w:color="auto" w:fill="FF0000"/>
              </w:rPr>
              <w:t>É</w:t>
            </w:r>
            <w:r>
              <w:rPr>
                <w:rFonts w:asciiTheme="majorHAnsi" w:eastAsia="Times New Roman" w:hAnsiTheme="majorHAnsi" w:cs="Times New Roman"/>
                <w:b/>
                <w:bCs/>
                <w:color w:val="FFFFFF" w:themeColor="background1"/>
                <w:szCs w:val="21"/>
                <w:shd w:val="clear" w:color="auto" w:fill="FF0000"/>
              </w:rPr>
              <w:t>NE</w:t>
            </w:r>
          </w:p>
          <w:p w14:paraId="1727754B"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4FC3EDCD" w14:textId="6A0FD5A4" w:rsidR="00FA794A" w:rsidRDefault="00FA794A" w:rsidP="00F26FB2">
            <w:pPr>
              <w:pStyle w:val="NoSpacing"/>
              <w:numPr>
                <w:ilvl w:val="0"/>
                <w:numId w:val="13"/>
              </w:numPr>
              <w:jc w:val="both"/>
              <w:rPr>
                <w:rFonts w:asciiTheme="majorHAnsi" w:hAnsiTheme="majorHAnsi"/>
              </w:rPr>
            </w:pPr>
            <w:r>
              <w:rPr>
                <w:rFonts w:asciiTheme="majorHAnsi" w:hAnsiTheme="majorHAnsi"/>
              </w:rPr>
              <w:t>Death in Paradise is often shown as a typical stereotype of what we think of the Caribbean, showing the environment as a luxurious, beautiful tropical paradise. This is very much shown by the establishing shots of which are commonly used, the locations of specific scenes and the way in with the environment has been shot using lighting.</w:t>
            </w:r>
          </w:p>
          <w:p w14:paraId="6BCE5FC9" w14:textId="77777777" w:rsidR="00FA794A" w:rsidRDefault="00FA794A" w:rsidP="00F26FB2">
            <w:pPr>
              <w:pStyle w:val="NoSpacing"/>
              <w:numPr>
                <w:ilvl w:val="0"/>
                <w:numId w:val="13"/>
              </w:numPr>
              <w:jc w:val="both"/>
              <w:rPr>
                <w:rFonts w:asciiTheme="majorHAnsi" w:hAnsiTheme="majorHAnsi"/>
              </w:rPr>
            </w:pPr>
            <w:r>
              <w:rPr>
                <w:rFonts w:asciiTheme="majorHAnsi" w:hAnsiTheme="majorHAnsi"/>
              </w:rPr>
              <w:t>There is very little in the way of the real world Caribbean shown within the programme such as poverty, crime and dereliction. It is always shown as a paradise like location with no reference to common problems in the region, in the real world.</w:t>
            </w:r>
          </w:p>
          <w:p w14:paraId="742993F6" w14:textId="77777777" w:rsidR="00FA794A" w:rsidRDefault="00FA794A" w:rsidP="00F26FB2">
            <w:pPr>
              <w:pStyle w:val="NoSpacing"/>
              <w:numPr>
                <w:ilvl w:val="0"/>
                <w:numId w:val="13"/>
              </w:numPr>
              <w:jc w:val="both"/>
              <w:rPr>
                <w:rFonts w:asciiTheme="majorHAnsi" w:hAnsiTheme="majorHAnsi"/>
              </w:rPr>
            </w:pPr>
            <w:r>
              <w:rPr>
                <w:rFonts w:asciiTheme="majorHAnsi" w:hAnsiTheme="majorHAnsi"/>
              </w:rPr>
              <w:t xml:space="preserve">Although the programme is trying to portray the environment as a beautiful location, the main character is performed in a complete opposite way in which we expect the main character to be. </w:t>
            </w:r>
            <w:r>
              <w:rPr>
                <w:rFonts w:asciiTheme="majorHAnsi" w:hAnsiTheme="majorHAnsi"/>
              </w:rPr>
              <w:lastRenderedPageBreak/>
              <w:t>This way is by having a character that doesn’t really want to be there and is finding it hard to cope living in the location.</w:t>
            </w:r>
          </w:p>
          <w:p w14:paraId="5FCB6B0D" w14:textId="55DD7497" w:rsidR="00FA794A" w:rsidRDefault="00FA794A" w:rsidP="00F26FB2">
            <w:pPr>
              <w:pStyle w:val="NoSpacing"/>
              <w:numPr>
                <w:ilvl w:val="0"/>
                <w:numId w:val="13"/>
              </w:numPr>
              <w:jc w:val="both"/>
              <w:rPr>
                <w:rFonts w:asciiTheme="majorHAnsi" w:hAnsiTheme="majorHAnsi"/>
              </w:rPr>
            </w:pPr>
            <w:r>
              <w:rPr>
                <w:rFonts w:asciiTheme="majorHAnsi" w:hAnsiTheme="majorHAnsi"/>
              </w:rPr>
              <w:t>Most costume used in Death in Paradise is brightly coloured and gives a clear representation of the heat in the location. Bright colours and type of garments also give us an idea of the culture and beliefs of the location.</w:t>
            </w:r>
          </w:p>
        </w:tc>
        <w:tc>
          <w:tcPr>
            <w:tcW w:w="2986" w:type="dxa"/>
            <w:tcBorders>
              <w:top w:val="single" w:sz="18" w:space="0" w:color="auto"/>
            </w:tcBorders>
          </w:tcPr>
          <w:p w14:paraId="01CC78C7" w14:textId="77777777" w:rsidR="00FA794A" w:rsidRDefault="00FA794A" w:rsidP="005B159B">
            <w:pPr>
              <w:pStyle w:val="NoSpacing"/>
              <w:numPr>
                <w:ilvl w:val="0"/>
                <w:numId w:val="13"/>
              </w:numPr>
              <w:jc w:val="both"/>
              <w:rPr>
                <w:rFonts w:asciiTheme="majorHAnsi" w:hAnsiTheme="majorHAnsi"/>
              </w:rPr>
            </w:pPr>
            <w:proofErr w:type="spellStart"/>
            <w:r>
              <w:rPr>
                <w:rFonts w:asciiTheme="majorHAnsi" w:hAnsiTheme="majorHAnsi"/>
              </w:rPr>
              <w:lastRenderedPageBreak/>
              <w:t>Gogglebox</w:t>
            </w:r>
            <w:proofErr w:type="spellEnd"/>
            <w:r>
              <w:rPr>
                <w:rFonts w:asciiTheme="majorHAnsi" w:hAnsiTheme="majorHAnsi"/>
              </w:rPr>
              <w:t xml:space="preserve"> has a quite unusual style when it comes to where the programme is set and in essence, it does not really have specially made sets. The programme is shot in the living rooms of the participants and this allows the audience to relate to the participants a lot more easily than if they were carrying out the show in a studio.</w:t>
            </w:r>
          </w:p>
          <w:p w14:paraId="4A71B0B5" w14:textId="77777777" w:rsidR="00FA794A" w:rsidRDefault="00FA794A" w:rsidP="005B159B">
            <w:pPr>
              <w:pStyle w:val="NoSpacing"/>
              <w:numPr>
                <w:ilvl w:val="0"/>
                <w:numId w:val="13"/>
              </w:numPr>
              <w:jc w:val="both"/>
              <w:rPr>
                <w:rFonts w:asciiTheme="majorHAnsi" w:hAnsiTheme="majorHAnsi"/>
              </w:rPr>
            </w:pPr>
            <w:r>
              <w:rPr>
                <w:rFonts w:asciiTheme="majorHAnsi" w:hAnsiTheme="majorHAnsi"/>
              </w:rPr>
              <w:t>The show mostly uses artificial lighting from around the homes of the participants (such as lamps) with some enhancing with studio lighting, again this makes the environment seem recognisable for the audience and allows them to relate to the situation on environment a lot more.</w:t>
            </w:r>
          </w:p>
          <w:p w14:paraId="3436456D" w14:textId="0C32B8E1" w:rsidR="00FA794A" w:rsidRDefault="00FA794A" w:rsidP="005B159B">
            <w:pPr>
              <w:pStyle w:val="NoSpacing"/>
              <w:numPr>
                <w:ilvl w:val="0"/>
                <w:numId w:val="13"/>
              </w:numPr>
              <w:jc w:val="both"/>
              <w:rPr>
                <w:rFonts w:asciiTheme="majorHAnsi" w:hAnsiTheme="majorHAnsi"/>
              </w:rPr>
            </w:pPr>
            <w:r>
              <w:rPr>
                <w:rFonts w:asciiTheme="majorHAnsi" w:hAnsiTheme="majorHAnsi"/>
              </w:rPr>
              <w:t xml:space="preserve">The programme is usually filmed within a compact environment with the camera located near the television, close up to the participants. This gives the feeling of being in </w:t>
            </w:r>
            <w:r>
              <w:rPr>
                <w:rFonts w:asciiTheme="majorHAnsi" w:hAnsiTheme="majorHAnsi"/>
              </w:rPr>
              <w:lastRenderedPageBreak/>
              <w:t>the room with the participants and being a part of their conversations.</w:t>
            </w:r>
          </w:p>
          <w:p w14:paraId="19D6C364" w14:textId="6B29401A" w:rsidR="00FA794A" w:rsidRPr="005B159B" w:rsidRDefault="00FA794A" w:rsidP="005B159B">
            <w:pPr>
              <w:pStyle w:val="NoSpacing"/>
              <w:numPr>
                <w:ilvl w:val="0"/>
                <w:numId w:val="13"/>
              </w:numPr>
              <w:jc w:val="both"/>
              <w:rPr>
                <w:rFonts w:asciiTheme="majorHAnsi" w:hAnsiTheme="majorHAnsi"/>
              </w:rPr>
            </w:pPr>
            <w:r>
              <w:rPr>
                <w:rFonts w:asciiTheme="majorHAnsi" w:hAnsiTheme="majorHAnsi"/>
              </w:rPr>
              <w:t>All the participants are usually dressed up in casual, day to day clothing similarly to what the audience at home will probably be wearing when watching the show.</w:t>
            </w:r>
          </w:p>
        </w:tc>
        <w:tc>
          <w:tcPr>
            <w:tcW w:w="2968" w:type="dxa"/>
            <w:tcBorders>
              <w:top w:val="single" w:sz="18" w:space="0" w:color="auto"/>
              <w:right w:val="single" w:sz="18" w:space="0" w:color="auto"/>
            </w:tcBorders>
          </w:tcPr>
          <w:p w14:paraId="5D7698EF" w14:textId="77777777" w:rsidR="00FA794A" w:rsidRDefault="00FA794A" w:rsidP="005B159B">
            <w:pPr>
              <w:pStyle w:val="NoSpacing"/>
              <w:numPr>
                <w:ilvl w:val="0"/>
                <w:numId w:val="13"/>
              </w:numPr>
              <w:jc w:val="both"/>
              <w:rPr>
                <w:rFonts w:asciiTheme="majorHAnsi" w:hAnsiTheme="majorHAnsi"/>
              </w:rPr>
            </w:pPr>
            <w:r>
              <w:rPr>
                <w:rFonts w:asciiTheme="majorHAnsi" w:hAnsiTheme="majorHAnsi"/>
              </w:rPr>
              <w:lastRenderedPageBreak/>
              <w:t>Bargain Hunt is usually shown within a highly realistic, real world way with the whole programme being set within public antiques fairs and auction houses. The programme also usually includes features set at historic estates and buildings as part of the programme.</w:t>
            </w:r>
          </w:p>
          <w:p w14:paraId="7FDD27FE" w14:textId="77777777" w:rsidR="00FA794A" w:rsidRDefault="00FA794A" w:rsidP="005B159B">
            <w:pPr>
              <w:pStyle w:val="NoSpacing"/>
              <w:numPr>
                <w:ilvl w:val="0"/>
                <w:numId w:val="13"/>
              </w:numPr>
              <w:jc w:val="both"/>
              <w:rPr>
                <w:rFonts w:asciiTheme="majorHAnsi" w:hAnsiTheme="majorHAnsi"/>
              </w:rPr>
            </w:pPr>
            <w:r>
              <w:rPr>
                <w:rFonts w:asciiTheme="majorHAnsi" w:hAnsiTheme="majorHAnsi"/>
              </w:rPr>
              <w:t>The entire programme is filmed using natural lighting with some artificial enhancing, showing then environment for how it really is in real life.</w:t>
            </w:r>
          </w:p>
          <w:p w14:paraId="5F129BDB" w14:textId="09C1BBC5" w:rsidR="00FA794A" w:rsidRDefault="00FA794A" w:rsidP="005B159B">
            <w:pPr>
              <w:pStyle w:val="NoSpacing"/>
              <w:numPr>
                <w:ilvl w:val="0"/>
                <w:numId w:val="13"/>
              </w:numPr>
              <w:jc w:val="both"/>
              <w:rPr>
                <w:rFonts w:asciiTheme="majorHAnsi" w:hAnsiTheme="majorHAnsi"/>
              </w:rPr>
            </w:pPr>
            <w:r>
              <w:rPr>
                <w:rFonts w:asciiTheme="majorHAnsi" w:hAnsiTheme="majorHAnsi"/>
              </w:rPr>
              <w:t>In all episodes, the contestants are wearing one of the two team colours (red or blue) and this makes them highly identifiable to the audience at home which team they are on. Most of the experts and the host are wearing suits or smart clothing.</w:t>
            </w:r>
          </w:p>
        </w:tc>
      </w:tr>
      <w:tr w:rsidR="00FA794A" w14:paraId="2EA0BA49" w14:textId="77777777" w:rsidTr="00961B6E">
        <w:tc>
          <w:tcPr>
            <w:tcW w:w="1728" w:type="dxa"/>
            <w:tcBorders>
              <w:left w:val="single" w:sz="18" w:space="0" w:color="auto"/>
              <w:right w:val="single" w:sz="18" w:space="0" w:color="auto"/>
            </w:tcBorders>
            <w:shd w:val="clear" w:color="auto" w:fill="auto"/>
          </w:tcPr>
          <w:p w14:paraId="71C7E5F7" w14:textId="62544570" w:rsidR="00FA794A" w:rsidRDefault="00FA794A" w:rsidP="00836197">
            <w:pPr>
              <w:pStyle w:val="NoSpacing"/>
              <w:jc w:val="center"/>
              <w:rPr>
                <w:rFonts w:asciiTheme="majorHAnsi" w:hAnsiTheme="majorHAnsi"/>
                <w:b/>
                <w:color w:val="FFFFFF" w:themeColor="background1"/>
              </w:rPr>
            </w:pPr>
          </w:p>
          <w:p w14:paraId="1CCE1D7C"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0B746F11" w14:textId="77777777" w:rsidR="00FA794A" w:rsidRPr="00DD4713"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shd w:val="clear" w:color="auto" w:fill="auto"/>
          </w:tcPr>
          <w:p w14:paraId="7DD9FBE0" w14:textId="5F2BCB5D" w:rsidR="00FA794A" w:rsidRDefault="00F726AA" w:rsidP="00DD4713">
            <w:pPr>
              <w:pStyle w:val="NoSpacing"/>
              <w:jc w:val="both"/>
              <w:rPr>
                <w:rFonts w:asciiTheme="majorHAnsi" w:hAnsiTheme="majorHAnsi"/>
              </w:rPr>
            </w:pPr>
            <w:r>
              <w:rPr>
                <w:rFonts w:asciiTheme="majorHAnsi" w:hAnsiTheme="majorHAnsi"/>
              </w:rPr>
              <w:t>The way in which as programme is made regarding sets, costumes and talent is often different depending on the production with the usual case of dramas being more rigorously planned and designed compared to documentaries of which are based in the real world.</w:t>
            </w:r>
          </w:p>
        </w:tc>
      </w:tr>
      <w:tr w:rsidR="009E77E3" w14:paraId="22986963" w14:textId="77777777" w:rsidTr="00961B6E">
        <w:tc>
          <w:tcPr>
            <w:tcW w:w="1728" w:type="dxa"/>
            <w:tcBorders>
              <w:left w:val="single" w:sz="18" w:space="0" w:color="auto"/>
              <w:bottom w:val="single" w:sz="18" w:space="0" w:color="auto"/>
              <w:right w:val="single" w:sz="18" w:space="0" w:color="auto"/>
            </w:tcBorders>
            <w:shd w:val="clear" w:color="auto" w:fill="auto"/>
          </w:tcPr>
          <w:p w14:paraId="2A4DCF20" w14:textId="77777777" w:rsidR="009E77E3" w:rsidRDefault="009E77E3" w:rsidP="00836197">
            <w:pPr>
              <w:pStyle w:val="NoSpacing"/>
              <w:jc w:val="center"/>
              <w:rPr>
                <w:rFonts w:asciiTheme="majorHAnsi" w:hAnsiTheme="majorHAnsi"/>
                <w:b/>
                <w:color w:val="FFFFFF" w:themeColor="background1"/>
              </w:rPr>
            </w:pPr>
          </w:p>
          <w:p w14:paraId="060FD77E" w14:textId="77777777" w:rsidR="009E77E3" w:rsidRPr="0009183C" w:rsidRDefault="009E77E3" w:rsidP="00836197">
            <w:pPr>
              <w:pStyle w:val="NoSpacing"/>
              <w:jc w:val="center"/>
              <w:rPr>
                <w:rFonts w:asciiTheme="majorHAnsi" w:hAnsiTheme="majorHAnsi"/>
                <w:b/>
              </w:rPr>
            </w:pPr>
            <w:r>
              <w:rPr>
                <w:rFonts w:asciiTheme="majorHAnsi" w:hAnsiTheme="majorHAnsi"/>
                <w:b/>
              </w:rPr>
              <w:t>SOURCE</w:t>
            </w:r>
          </w:p>
          <w:p w14:paraId="6C94CE0E" w14:textId="77777777" w:rsidR="009E77E3" w:rsidRPr="00DD4713" w:rsidRDefault="009E77E3"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42CA1B28" w14:textId="77777777" w:rsidR="009E77E3" w:rsidRPr="009E77E3" w:rsidRDefault="009E77E3" w:rsidP="009E77E3">
            <w:pPr>
              <w:pStyle w:val="NoSpacing"/>
              <w:jc w:val="center"/>
              <w:rPr>
                <w:b/>
              </w:rPr>
            </w:pPr>
          </w:p>
          <w:p w14:paraId="7333F9EE" w14:textId="5E8092B0" w:rsidR="009E77E3" w:rsidRDefault="003C0191" w:rsidP="009E77E3">
            <w:pPr>
              <w:pStyle w:val="NoSpacing"/>
              <w:jc w:val="center"/>
              <w:rPr>
                <w:rFonts w:asciiTheme="majorHAnsi" w:hAnsiTheme="majorHAnsi"/>
              </w:rPr>
            </w:pPr>
            <w:sdt>
              <w:sdtPr>
                <w:rPr>
                  <w:rFonts w:asciiTheme="majorHAnsi" w:hAnsiTheme="majorHAnsi"/>
                  <w:b/>
                </w:rPr>
                <w:id w:val="-1887719914"/>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tcPr>
          <w:p w14:paraId="5B5FEFA4" w14:textId="77777777" w:rsidR="009E77E3" w:rsidRPr="009E77E3" w:rsidRDefault="009E77E3" w:rsidP="009E77E3">
            <w:pPr>
              <w:pStyle w:val="NoSpacing"/>
              <w:jc w:val="center"/>
              <w:rPr>
                <w:b/>
              </w:rPr>
            </w:pPr>
          </w:p>
          <w:p w14:paraId="2C0813D3" w14:textId="0A79407F" w:rsidR="009E77E3" w:rsidRDefault="003C0191" w:rsidP="009E77E3">
            <w:pPr>
              <w:pStyle w:val="NoSpacing"/>
              <w:jc w:val="center"/>
              <w:rPr>
                <w:rFonts w:asciiTheme="majorHAnsi" w:hAnsiTheme="majorHAnsi"/>
              </w:rPr>
            </w:pPr>
            <w:sdt>
              <w:sdtPr>
                <w:rPr>
                  <w:rFonts w:asciiTheme="majorHAnsi" w:hAnsiTheme="majorHAnsi"/>
                  <w:b/>
                </w:rPr>
                <w:id w:val="-648443739"/>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tcPr>
          <w:p w14:paraId="28B289C7" w14:textId="77777777" w:rsidR="009E77E3" w:rsidRPr="009E77E3" w:rsidRDefault="009E77E3" w:rsidP="009E77E3">
            <w:pPr>
              <w:pStyle w:val="NoSpacing"/>
              <w:jc w:val="center"/>
              <w:rPr>
                <w:b/>
              </w:rPr>
            </w:pPr>
          </w:p>
          <w:p w14:paraId="3652D3E9" w14:textId="645C65E4" w:rsidR="009E77E3" w:rsidRDefault="003C0191" w:rsidP="009E77E3">
            <w:pPr>
              <w:pStyle w:val="NoSpacing"/>
              <w:jc w:val="center"/>
              <w:rPr>
                <w:rFonts w:asciiTheme="majorHAnsi" w:hAnsiTheme="majorHAnsi"/>
              </w:rPr>
            </w:pPr>
            <w:sdt>
              <w:sdtPr>
                <w:rPr>
                  <w:rFonts w:asciiTheme="majorHAnsi" w:hAnsiTheme="majorHAnsi"/>
                  <w:b/>
                </w:rPr>
                <w:id w:val="-1972589933"/>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5613E511" w14:textId="77777777" w:rsidTr="00961B6E">
        <w:tc>
          <w:tcPr>
            <w:tcW w:w="1728" w:type="dxa"/>
            <w:tcBorders>
              <w:top w:val="single" w:sz="18" w:space="0" w:color="auto"/>
              <w:left w:val="single" w:sz="18" w:space="0" w:color="auto"/>
              <w:right w:val="single" w:sz="18" w:space="0" w:color="auto"/>
            </w:tcBorders>
            <w:shd w:val="clear" w:color="auto" w:fill="FF0000"/>
          </w:tcPr>
          <w:p w14:paraId="27439DB3" w14:textId="77777777" w:rsidR="00FA794A" w:rsidRPr="00DD4713" w:rsidRDefault="00FA794A" w:rsidP="00DD4713">
            <w:pPr>
              <w:pStyle w:val="NoSpacing"/>
              <w:jc w:val="center"/>
              <w:rPr>
                <w:rFonts w:asciiTheme="majorHAnsi" w:hAnsiTheme="majorHAnsi"/>
                <w:b/>
                <w:color w:val="FFFFFF" w:themeColor="background1"/>
              </w:rPr>
            </w:pPr>
          </w:p>
          <w:p w14:paraId="6805992B" w14:textId="77777777" w:rsidR="00FA794A" w:rsidRPr="00DD4713"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EDITING</w:t>
            </w:r>
          </w:p>
          <w:p w14:paraId="39D1E8DA"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44DED20E" w14:textId="77777777" w:rsidR="00FA794A" w:rsidRDefault="00FA794A" w:rsidP="00515B53">
            <w:pPr>
              <w:pStyle w:val="NoSpacing"/>
              <w:numPr>
                <w:ilvl w:val="0"/>
                <w:numId w:val="1"/>
              </w:numPr>
              <w:jc w:val="both"/>
              <w:rPr>
                <w:rFonts w:asciiTheme="majorHAnsi" w:hAnsiTheme="majorHAnsi"/>
              </w:rPr>
            </w:pPr>
            <w:r>
              <w:rPr>
                <w:rFonts w:asciiTheme="majorHAnsi" w:hAnsiTheme="majorHAnsi"/>
              </w:rPr>
              <w:t>Cross Cuts between conversations.</w:t>
            </w:r>
          </w:p>
          <w:p w14:paraId="5042E884" w14:textId="62B197FF" w:rsidR="00FA794A" w:rsidRDefault="00FA794A" w:rsidP="00515B53">
            <w:pPr>
              <w:pStyle w:val="NoSpacing"/>
              <w:numPr>
                <w:ilvl w:val="0"/>
                <w:numId w:val="1"/>
              </w:numPr>
              <w:jc w:val="both"/>
              <w:rPr>
                <w:rFonts w:asciiTheme="majorHAnsi" w:hAnsiTheme="majorHAnsi"/>
              </w:rPr>
            </w:pPr>
            <w:r>
              <w:rPr>
                <w:rFonts w:asciiTheme="majorHAnsi" w:hAnsiTheme="majorHAnsi"/>
              </w:rPr>
              <w:t>Continuity Edits moves the story on between different locations, characters, and story changes.</w:t>
            </w:r>
          </w:p>
          <w:p w14:paraId="332D3B47" w14:textId="5220EE06" w:rsidR="00FA794A" w:rsidRDefault="00FA794A" w:rsidP="00515B53">
            <w:pPr>
              <w:pStyle w:val="NoSpacing"/>
              <w:numPr>
                <w:ilvl w:val="0"/>
                <w:numId w:val="1"/>
              </w:numPr>
              <w:jc w:val="both"/>
              <w:rPr>
                <w:rFonts w:asciiTheme="majorHAnsi" w:hAnsiTheme="majorHAnsi"/>
              </w:rPr>
            </w:pPr>
            <w:r>
              <w:rPr>
                <w:rFonts w:asciiTheme="majorHAnsi" w:hAnsiTheme="majorHAnsi"/>
              </w:rPr>
              <w:t>Sound bridges are often used during cross cuts (conversations)</w:t>
            </w:r>
          </w:p>
        </w:tc>
        <w:tc>
          <w:tcPr>
            <w:tcW w:w="2986" w:type="dxa"/>
            <w:tcBorders>
              <w:top w:val="single" w:sz="18" w:space="0" w:color="auto"/>
            </w:tcBorders>
          </w:tcPr>
          <w:p w14:paraId="6679CBE0" w14:textId="77777777" w:rsidR="00FA794A" w:rsidRDefault="00FA794A" w:rsidP="0075032F">
            <w:pPr>
              <w:pStyle w:val="NoSpacing"/>
              <w:numPr>
                <w:ilvl w:val="0"/>
                <w:numId w:val="1"/>
              </w:numPr>
              <w:jc w:val="both"/>
              <w:rPr>
                <w:rFonts w:asciiTheme="majorHAnsi" w:hAnsiTheme="majorHAnsi"/>
              </w:rPr>
            </w:pPr>
            <w:r>
              <w:rPr>
                <w:rFonts w:asciiTheme="majorHAnsi" w:hAnsiTheme="majorHAnsi"/>
              </w:rPr>
              <w:t>Relatively low amounts of editing are used and often consist of Jump cuts between the different locations featured.</w:t>
            </w:r>
          </w:p>
          <w:p w14:paraId="6947E49D" w14:textId="2F863B48" w:rsidR="00FA794A" w:rsidRDefault="00FA794A" w:rsidP="0075032F">
            <w:pPr>
              <w:pStyle w:val="NoSpacing"/>
              <w:numPr>
                <w:ilvl w:val="0"/>
                <w:numId w:val="1"/>
              </w:numPr>
              <w:jc w:val="both"/>
              <w:rPr>
                <w:rFonts w:asciiTheme="majorHAnsi" w:hAnsiTheme="majorHAnsi"/>
              </w:rPr>
            </w:pPr>
            <w:r>
              <w:rPr>
                <w:rFonts w:asciiTheme="majorHAnsi" w:hAnsiTheme="majorHAnsi"/>
              </w:rPr>
              <w:t>Some follow cuts are used to show what each of the participants is seeing on their TV’s.</w:t>
            </w:r>
          </w:p>
        </w:tc>
        <w:tc>
          <w:tcPr>
            <w:tcW w:w="2968" w:type="dxa"/>
            <w:tcBorders>
              <w:top w:val="single" w:sz="18" w:space="0" w:color="auto"/>
              <w:right w:val="single" w:sz="18" w:space="0" w:color="auto"/>
            </w:tcBorders>
          </w:tcPr>
          <w:p w14:paraId="369B50CD" w14:textId="77777777" w:rsidR="00FA794A" w:rsidRDefault="00FA794A" w:rsidP="0075032F">
            <w:pPr>
              <w:pStyle w:val="NoSpacing"/>
              <w:numPr>
                <w:ilvl w:val="0"/>
                <w:numId w:val="1"/>
              </w:numPr>
              <w:jc w:val="both"/>
              <w:rPr>
                <w:rFonts w:asciiTheme="majorHAnsi" w:hAnsiTheme="majorHAnsi"/>
              </w:rPr>
            </w:pPr>
            <w:r>
              <w:rPr>
                <w:rFonts w:asciiTheme="majorHAnsi" w:hAnsiTheme="majorHAnsi"/>
              </w:rPr>
              <w:t>Bargain Hunt mainly uses Continuity edits to move the show along through its different stages.</w:t>
            </w:r>
          </w:p>
          <w:p w14:paraId="061A425D" w14:textId="351246EC" w:rsidR="00FA794A" w:rsidRDefault="00FA794A" w:rsidP="0075032F">
            <w:pPr>
              <w:pStyle w:val="NoSpacing"/>
              <w:numPr>
                <w:ilvl w:val="0"/>
                <w:numId w:val="1"/>
              </w:numPr>
              <w:jc w:val="both"/>
              <w:rPr>
                <w:rFonts w:asciiTheme="majorHAnsi" w:hAnsiTheme="majorHAnsi"/>
              </w:rPr>
            </w:pPr>
            <w:r>
              <w:rPr>
                <w:rFonts w:asciiTheme="majorHAnsi" w:hAnsiTheme="majorHAnsi"/>
              </w:rPr>
              <w:t>Most cuts are in a nearly identical pattern on each show and are often cross cuts between the presenter and the contestants.</w:t>
            </w:r>
          </w:p>
        </w:tc>
      </w:tr>
      <w:tr w:rsidR="00FA794A" w14:paraId="65DA5B01" w14:textId="77777777" w:rsidTr="00961B6E">
        <w:tc>
          <w:tcPr>
            <w:tcW w:w="1728" w:type="dxa"/>
            <w:tcBorders>
              <w:left w:val="single" w:sz="18" w:space="0" w:color="auto"/>
              <w:right w:val="single" w:sz="18" w:space="0" w:color="auto"/>
            </w:tcBorders>
            <w:shd w:val="clear" w:color="auto" w:fill="auto"/>
          </w:tcPr>
          <w:p w14:paraId="47AF5964" w14:textId="77777777" w:rsidR="00FA794A" w:rsidRDefault="00FA794A" w:rsidP="00836197">
            <w:pPr>
              <w:pStyle w:val="NoSpacing"/>
              <w:jc w:val="center"/>
              <w:rPr>
                <w:rFonts w:asciiTheme="majorHAnsi" w:hAnsiTheme="majorHAnsi"/>
                <w:b/>
                <w:color w:val="FFFFFF" w:themeColor="background1"/>
              </w:rPr>
            </w:pPr>
          </w:p>
          <w:p w14:paraId="2D0519DC"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5345D13F" w14:textId="77777777" w:rsidR="00FA794A" w:rsidRPr="00DD4713"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7DEF714C" w14:textId="2992A6D9" w:rsidR="00FA794A" w:rsidRDefault="00B827DD" w:rsidP="0009183C">
            <w:pPr>
              <w:pStyle w:val="NoSpacing"/>
              <w:jc w:val="both"/>
              <w:rPr>
                <w:rFonts w:asciiTheme="majorHAnsi" w:hAnsiTheme="majorHAnsi"/>
              </w:rPr>
            </w:pPr>
            <w:r>
              <w:rPr>
                <w:rFonts w:asciiTheme="majorHAnsi" w:hAnsiTheme="majorHAnsi"/>
              </w:rPr>
              <w:t xml:space="preserve">The key objective of editing in all genres of TV production is to move </w:t>
            </w:r>
            <w:r w:rsidR="00366D40">
              <w:rPr>
                <w:rFonts w:asciiTheme="majorHAnsi" w:hAnsiTheme="majorHAnsi"/>
              </w:rPr>
              <w:t xml:space="preserve">the programme along in a visually interesting manor but in a clear way. The way in which a programme is edited together is often different with each genre and in some </w:t>
            </w:r>
            <w:proofErr w:type="gramStart"/>
            <w:r w:rsidR="00366D40">
              <w:rPr>
                <w:rFonts w:asciiTheme="majorHAnsi" w:hAnsiTheme="majorHAnsi"/>
              </w:rPr>
              <w:t>cases,</w:t>
            </w:r>
            <w:proofErr w:type="gramEnd"/>
            <w:r w:rsidR="00366D40">
              <w:rPr>
                <w:rFonts w:asciiTheme="majorHAnsi" w:hAnsiTheme="majorHAnsi"/>
              </w:rPr>
              <w:t xml:space="preserve"> episodes of each programme are edited in a similar pattern. </w:t>
            </w:r>
          </w:p>
        </w:tc>
      </w:tr>
      <w:tr w:rsidR="009E77E3" w14:paraId="6BEC7CCD" w14:textId="77777777" w:rsidTr="00961B6E">
        <w:tc>
          <w:tcPr>
            <w:tcW w:w="1728" w:type="dxa"/>
            <w:tcBorders>
              <w:left w:val="single" w:sz="18" w:space="0" w:color="auto"/>
              <w:bottom w:val="single" w:sz="18" w:space="0" w:color="auto"/>
              <w:right w:val="single" w:sz="18" w:space="0" w:color="auto"/>
            </w:tcBorders>
            <w:shd w:val="clear" w:color="auto" w:fill="auto"/>
          </w:tcPr>
          <w:p w14:paraId="37BDE02B" w14:textId="77777777" w:rsidR="009E77E3" w:rsidRDefault="009E77E3" w:rsidP="00836197">
            <w:pPr>
              <w:pStyle w:val="NoSpacing"/>
              <w:jc w:val="center"/>
              <w:rPr>
                <w:rFonts w:asciiTheme="majorHAnsi" w:hAnsiTheme="majorHAnsi"/>
                <w:b/>
                <w:color w:val="FFFFFF" w:themeColor="background1"/>
              </w:rPr>
            </w:pPr>
          </w:p>
          <w:p w14:paraId="0A4DA3E5" w14:textId="77777777" w:rsidR="009E77E3" w:rsidRPr="0009183C" w:rsidRDefault="009E77E3" w:rsidP="00836197">
            <w:pPr>
              <w:pStyle w:val="NoSpacing"/>
              <w:jc w:val="center"/>
              <w:rPr>
                <w:rFonts w:asciiTheme="majorHAnsi" w:hAnsiTheme="majorHAnsi"/>
                <w:b/>
              </w:rPr>
            </w:pPr>
            <w:r>
              <w:rPr>
                <w:rFonts w:asciiTheme="majorHAnsi" w:hAnsiTheme="majorHAnsi"/>
                <w:b/>
              </w:rPr>
              <w:t>SOURCE</w:t>
            </w:r>
          </w:p>
          <w:p w14:paraId="727F356B" w14:textId="77777777" w:rsidR="009E77E3" w:rsidRPr="00DD4713" w:rsidRDefault="009E77E3"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2C17FBF9" w14:textId="77777777" w:rsidR="009E77E3" w:rsidRPr="009E77E3" w:rsidRDefault="009E77E3" w:rsidP="009E77E3">
            <w:pPr>
              <w:pStyle w:val="NoSpacing"/>
              <w:jc w:val="center"/>
              <w:rPr>
                <w:b/>
              </w:rPr>
            </w:pPr>
          </w:p>
          <w:p w14:paraId="15E7A734" w14:textId="2F2A41EB" w:rsidR="009E77E3" w:rsidRDefault="003C0191" w:rsidP="009E77E3">
            <w:pPr>
              <w:pStyle w:val="NoSpacing"/>
              <w:jc w:val="center"/>
              <w:rPr>
                <w:rFonts w:asciiTheme="majorHAnsi" w:hAnsiTheme="majorHAnsi"/>
              </w:rPr>
            </w:pPr>
            <w:sdt>
              <w:sdtPr>
                <w:rPr>
                  <w:rFonts w:asciiTheme="majorHAnsi" w:hAnsiTheme="majorHAnsi"/>
                  <w:b/>
                </w:rPr>
                <w:id w:val="-472140441"/>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tcPr>
          <w:p w14:paraId="57E4B7A8" w14:textId="77777777" w:rsidR="009E77E3" w:rsidRPr="009E77E3" w:rsidRDefault="009E77E3" w:rsidP="009E77E3">
            <w:pPr>
              <w:pStyle w:val="NoSpacing"/>
              <w:jc w:val="center"/>
              <w:rPr>
                <w:b/>
              </w:rPr>
            </w:pPr>
          </w:p>
          <w:p w14:paraId="1CCA3F35" w14:textId="7C669AD2" w:rsidR="009E77E3" w:rsidRDefault="003C0191" w:rsidP="009E77E3">
            <w:pPr>
              <w:pStyle w:val="NoSpacing"/>
              <w:jc w:val="center"/>
              <w:rPr>
                <w:rFonts w:asciiTheme="majorHAnsi" w:hAnsiTheme="majorHAnsi"/>
              </w:rPr>
            </w:pPr>
            <w:sdt>
              <w:sdtPr>
                <w:rPr>
                  <w:rFonts w:asciiTheme="majorHAnsi" w:hAnsiTheme="majorHAnsi"/>
                  <w:b/>
                </w:rPr>
                <w:id w:val="-2077275650"/>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tcPr>
          <w:p w14:paraId="659D5E00" w14:textId="77777777" w:rsidR="009E77E3" w:rsidRPr="009E77E3" w:rsidRDefault="009E77E3" w:rsidP="009E77E3">
            <w:pPr>
              <w:pStyle w:val="NoSpacing"/>
              <w:jc w:val="center"/>
              <w:rPr>
                <w:b/>
              </w:rPr>
            </w:pPr>
          </w:p>
          <w:p w14:paraId="028CBAF2" w14:textId="612C0CA6" w:rsidR="009E77E3" w:rsidRDefault="003C0191" w:rsidP="009E77E3">
            <w:pPr>
              <w:pStyle w:val="NoSpacing"/>
              <w:jc w:val="center"/>
              <w:rPr>
                <w:rFonts w:asciiTheme="majorHAnsi" w:hAnsiTheme="majorHAnsi"/>
              </w:rPr>
            </w:pPr>
            <w:sdt>
              <w:sdtPr>
                <w:rPr>
                  <w:rFonts w:asciiTheme="majorHAnsi" w:hAnsiTheme="majorHAnsi"/>
                  <w:b/>
                </w:rPr>
                <w:id w:val="-187450087"/>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6E19A2C6" w14:textId="77777777" w:rsidTr="00961B6E">
        <w:tc>
          <w:tcPr>
            <w:tcW w:w="1728" w:type="dxa"/>
            <w:tcBorders>
              <w:top w:val="single" w:sz="18" w:space="0" w:color="auto"/>
              <w:left w:val="single" w:sz="18" w:space="0" w:color="auto"/>
              <w:right w:val="single" w:sz="18" w:space="0" w:color="auto"/>
            </w:tcBorders>
            <w:shd w:val="clear" w:color="auto" w:fill="FF0000"/>
          </w:tcPr>
          <w:p w14:paraId="076D3A05" w14:textId="77777777" w:rsidR="00FA794A" w:rsidRPr="00DD4713" w:rsidRDefault="00FA794A" w:rsidP="00DD4713">
            <w:pPr>
              <w:pStyle w:val="NoSpacing"/>
              <w:jc w:val="center"/>
              <w:rPr>
                <w:rFonts w:asciiTheme="majorHAnsi" w:hAnsiTheme="majorHAnsi"/>
                <w:b/>
                <w:color w:val="FFFFFF" w:themeColor="background1"/>
              </w:rPr>
            </w:pPr>
          </w:p>
          <w:p w14:paraId="045778C8" w14:textId="77777777" w:rsidR="00FA794A" w:rsidRPr="00DD4713"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SHOTS TYPES</w:t>
            </w:r>
          </w:p>
          <w:p w14:paraId="2AC15584"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42335997" w14:textId="77777777" w:rsidR="00FA794A" w:rsidRDefault="00FA794A" w:rsidP="0009183C">
            <w:pPr>
              <w:pStyle w:val="NoSpacing"/>
              <w:numPr>
                <w:ilvl w:val="0"/>
                <w:numId w:val="2"/>
              </w:numPr>
              <w:jc w:val="both"/>
              <w:rPr>
                <w:rFonts w:asciiTheme="majorHAnsi" w:hAnsiTheme="majorHAnsi"/>
              </w:rPr>
            </w:pPr>
            <w:r>
              <w:rPr>
                <w:rFonts w:asciiTheme="majorHAnsi" w:hAnsiTheme="majorHAnsi"/>
              </w:rPr>
              <w:t xml:space="preserve">Most scenes begin with establishing shots to the locations of which will be associated with </w:t>
            </w:r>
            <w:r>
              <w:rPr>
                <w:rFonts w:asciiTheme="majorHAnsi" w:hAnsiTheme="majorHAnsi"/>
              </w:rPr>
              <w:lastRenderedPageBreak/>
              <w:t>the next scene.</w:t>
            </w:r>
          </w:p>
          <w:p w14:paraId="6AA98BB0" w14:textId="77777777" w:rsidR="00FA794A" w:rsidRDefault="00FA794A" w:rsidP="0009183C">
            <w:pPr>
              <w:pStyle w:val="NoSpacing"/>
              <w:numPr>
                <w:ilvl w:val="0"/>
                <w:numId w:val="2"/>
              </w:numPr>
              <w:jc w:val="both"/>
              <w:rPr>
                <w:rFonts w:asciiTheme="majorHAnsi" w:hAnsiTheme="majorHAnsi"/>
              </w:rPr>
            </w:pPr>
            <w:r>
              <w:rPr>
                <w:rFonts w:asciiTheme="majorHAnsi" w:hAnsiTheme="majorHAnsi"/>
              </w:rPr>
              <w:t>Death in Paradise often uses a mixture of mid and close-up shots to keep the visuals interesting.</w:t>
            </w:r>
          </w:p>
          <w:p w14:paraId="55FA8005" w14:textId="0560D10F" w:rsidR="00FA794A" w:rsidRDefault="00FA794A" w:rsidP="0009183C">
            <w:pPr>
              <w:pStyle w:val="NoSpacing"/>
              <w:numPr>
                <w:ilvl w:val="0"/>
                <w:numId w:val="2"/>
              </w:numPr>
              <w:jc w:val="both"/>
              <w:rPr>
                <w:rFonts w:asciiTheme="majorHAnsi" w:hAnsiTheme="majorHAnsi"/>
              </w:rPr>
            </w:pPr>
            <w:r>
              <w:rPr>
                <w:rFonts w:asciiTheme="majorHAnsi" w:hAnsiTheme="majorHAnsi"/>
              </w:rPr>
              <w:t xml:space="preserve">There are many moving shots in </w:t>
            </w:r>
            <w:proofErr w:type="spellStart"/>
            <w:r>
              <w:rPr>
                <w:rFonts w:asciiTheme="majorHAnsi" w:hAnsiTheme="majorHAnsi"/>
              </w:rPr>
              <w:t>DiP</w:t>
            </w:r>
            <w:proofErr w:type="spellEnd"/>
            <w:r>
              <w:rPr>
                <w:rFonts w:asciiTheme="majorHAnsi" w:hAnsiTheme="majorHAnsi"/>
              </w:rPr>
              <w:t xml:space="preserve"> of which most are achieved on a dolly. Some camera crane shots, </w:t>
            </w:r>
            <w:proofErr w:type="spellStart"/>
            <w:r>
              <w:rPr>
                <w:rFonts w:asciiTheme="majorHAnsi" w:hAnsiTheme="majorHAnsi"/>
              </w:rPr>
              <w:t>steadicam</w:t>
            </w:r>
            <w:proofErr w:type="spellEnd"/>
            <w:r>
              <w:rPr>
                <w:rFonts w:asciiTheme="majorHAnsi" w:hAnsiTheme="majorHAnsi"/>
              </w:rPr>
              <w:t xml:space="preserve"> and handheld shots have also been featured within the programme.</w:t>
            </w:r>
          </w:p>
        </w:tc>
        <w:tc>
          <w:tcPr>
            <w:tcW w:w="2986" w:type="dxa"/>
            <w:tcBorders>
              <w:top w:val="single" w:sz="18" w:space="0" w:color="auto"/>
            </w:tcBorders>
          </w:tcPr>
          <w:p w14:paraId="31BE055E" w14:textId="77777777" w:rsidR="00FA794A" w:rsidRDefault="00FA794A" w:rsidP="004969EA">
            <w:pPr>
              <w:pStyle w:val="NoSpacing"/>
              <w:numPr>
                <w:ilvl w:val="0"/>
                <w:numId w:val="2"/>
              </w:numPr>
              <w:jc w:val="both"/>
              <w:rPr>
                <w:rFonts w:asciiTheme="majorHAnsi" w:hAnsiTheme="majorHAnsi"/>
              </w:rPr>
            </w:pPr>
            <w:r>
              <w:rPr>
                <w:rFonts w:asciiTheme="majorHAnsi" w:hAnsiTheme="majorHAnsi"/>
              </w:rPr>
              <w:lastRenderedPageBreak/>
              <w:t xml:space="preserve">Mostly mid-shots of the participants sitting on their sofa looking towards the TV of which </w:t>
            </w:r>
            <w:r>
              <w:rPr>
                <w:rFonts w:asciiTheme="majorHAnsi" w:hAnsiTheme="majorHAnsi"/>
              </w:rPr>
              <w:lastRenderedPageBreak/>
              <w:t>is placed below or next to the camera.</w:t>
            </w:r>
          </w:p>
          <w:p w14:paraId="56527841" w14:textId="77777777" w:rsidR="00FA794A" w:rsidRDefault="00FA794A" w:rsidP="004969EA">
            <w:pPr>
              <w:pStyle w:val="NoSpacing"/>
              <w:numPr>
                <w:ilvl w:val="0"/>
                <w:numId w:val="2"/>
              </w:numPr>
              <w:jc w:val="both"/>
              <w:rPr>
                <w:rFonts w:asciiTheme="majorHAnsi" w:hAnsiTheme="majorHAnsi"/>
              </w:rPr>
            </w:pPr>
            <w:r>
              <w:rPr>
                <w:rFonts w:asciiTheme="majorHAnsi" w:hAnsiTheme="majorHAnsi"/>
              </w:rPr>
              <w:t xml:space="preserve">Occasionally, the camera will zoom in and provide a close-up shot of a participants face. </w:t>
            </w:r>
          </w:p>
          <w:p w14:paraId="060E1C35" w14:textId="6F290AE4" w:rsidR="00FA794A" w:rsidRDefault="00FA794A" w:rsidP="004969EA">
            <w:pPr>
              <w:pStyle w:val="NoSpacing"/>
              <w:numPr>
                <w:ilvl w:val="0"/>
                <w:numId w:val="2"/>
              </w:numPr>
              <w:jc w:val="both"/>
              <w:rPr>
                <w:rFonts w:asciiTheme="majorHAnsi" w:hAnsiTheme="majorHAnsi"/>
              </w:rPr>
            </w:pPr>
            <w:r>
              <w:rPr>
                <w:rFonts w:asciiTheme="majorHAnsi" w:hAnsiTheme="majorHAnsi"/>
              </w:rPr>
              <w:t>Some moving establishing shots are used as cutaways, particularly just before commercial breaks.</w:t>
            </w:r>
          </w:p>
        </w:tc>
        <w:tc>
          <w:tcPr>
            <w:tcW w:w="2968" w:type="dxa"/>
            <w:tcBorders>
              <w:top w:val="single" w:sz="18" w:space="0" w:color="auto"/>
              <w:right w:val="single" w:sz="18" w:space="0" w:color="auto"/>
            </w:tcBorders>
          </w:tcPr>
          <w:p w14:paraId="0A9EC2FC" w14:textId="77777777" w:rsidR="00FA794A" w:rsidRDefault="00FA794A" w:rsidP="004969EA">
            <w:pPr>
              <w:pStyle w:val="NoSpacing"/>
              <w:numPr>
                <w:ilvl w:val="0"/>
                <w:numId w:val="2"/>
              </w:numPr>
              <w:jc w:val="both"/>
              <w:rPr>
                <w:rFonts w:asciiTheme="majorHAnsi" w:hAnsiTheme="majorHAnsi"/>
              </w:rPr>
            </w:pPr>
            <w:r>
              <w:rPr>
                <w:rFonts w:asciiTheme="majorHAnsi" w:hAnsiTheme="majorHAnsi"/>
              </w:rPr>
              <w:lastRenderedPageBreak/>
              <w:t xml:space="preserve">Most shots involving people are mid-shots and often include much of their torso. </w:t>
            </w:r>
          </w:p>
          <w:p w14:paraId="6010831E" w14:textId="77777777" w:rsidR="00FA794A" w:rsidRDefault="00FA794A" w:rsidP="004969EA">
            <w:pPr>
              <w:pStyle w:val="NoSpacing"/>
              <w:numPr>
                <w:ilvl w:val="0"/>
                <w:numId w:val="2"/>
              </w:numPr>
              <w:jc w:val="both"/>
              <w:rPr>
                <w:rFonts w:asciiTheme="majorHAnsi" w:hAnsiTheme="majorHAnsi"/>
              </w:rPr>
            </w:pPr>
            <w:r>
              <w:rPr>
                <w:rFonts w:asciiTheme="majorHAnsi" w:hAnsiTheme="majorHAnsi"/>
              </w:rPr>
              <w:lastRenderedPageBreak/>
              <w:t>Some establishing shots are used as cut-always, separating some different parts of the show and presenting the locale of which the contestants are in.</w:t>
            </w:r>
          </w:p>
          <w:p w14:paraId="665CCF4E" w14:textId="7482F654" w:rsidR="00FA794A" w:rsidRDefault="00FA794A" w:rsidP="004969EA">
            <w:pPr>
              <w:pStyle w:val="NoSpacing"/>
              <w:numPr>
                <w:ilvl w:val="0"/>
                <w:numId w:val="2"/>
              </w:numPr>
              <w:jc w:val="both"/>
              <w:rPr>
                <w:rFonts w:asciiTheme="majorHAnsi" w:hAnsiTheme="majorHAnsi"/>
              </w:rPr>
            </w:pPr>
            <w:r>
              <w:rPr>
                <w:rFonts w:asciiTheme="majorHAnsi" w:hAnsiTheme="majorHAnsi"/>
              </w:rPr>
              <w:t>Some extreme close ups are used to shown the antiques of which the contestants are purchasing.</w:t>
            </w:r>
          </w:p>
        </w:tc>
      </w:tr>
      <w:tr w:rsidR="00FA794A" w14:paraId="6DE3761D" w14:textId="77777777" w:rsidTr="00961B6E">
        <w:tc>
          <w:tcPr>
            <w:tcW w:w="1728" w:type="dxa"/>
            <w:tcBorders>
              <w:left w:val="single" w:sz="18" w:space="0" w:color="auto"/>
              <w:right w:val="single" w:sz="18" w:space="0" w:color="auto"/>
            </w:tcBorders>
            <w:shd w:val="clear" w:color="auto" w:fill="auto"/>
          </w:tcPr>
          <w:p w14:paraId="610CD391" w14:textId="07AAE410" w:rsidR="00FA794A" w:rsidRDefault="00FA794A" w:rsidP="00836197">
            <w:pPr>
              <w:pStyle w:val="NoSpacing"/>
              <w:jc w:val="center"/>
              <w:rPr>
                <w:rFonts w:asciiTheme="majorHAnsi" w:hAnsiTheme="majorHAnsi"/>
                <w:b/>
                <w:color w:val="FFFFFF" w:themeColor="background1"/>
              </w:rPr>
            </w:pPr>
          </w:p>
          <w:p w14:paraId="441D410F"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4493F7BD" w14:textId="77777777" w:rsidR="00FA794A" w:rsidRPr="00DD4713"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0C3F27B8" w14:textId="577A97B5" w:rsidR="00FA794A" w:rsidRDefault="00C608C7" w:rsidP="00C608C7">
            <w:pPr>
              <w:pStyle w:val="NoSpacing"/>
              <w:jc w:val="both"/>
              <w:rPr>
                <w:rFonts w:asciiTheme="majorHAnsi" w:hAnsiTheme="majorHAnsi"/>
              </w:rPr>
            </w:pPr>
            <w:r>
              <w:rPr>
                <w:rFonts w:asciiTheme="majorHAnsi" w:hAnsiTheme="majorHAnsi"/>
              </w:rPr>
              <w:t>Shots types can often change to make the programme interesting and visually appealing and this is similar in all genres of TV production.</w:t>
            </w:r>
          </w:p>
        </w:tc>
      </w:tr>
      <w:tr w:rsidR="009E77E3" w14:paraId="55B3475B" w14:textId="77777777" w:rsidTr="00961B6E">
        <w:tc>
          <w:tcPr>
            <w:tcW w:w="1728" w:type="dxa"/>
            <w:tcBorders>
              <w:left w:val="single" w:sz="18" w:space="0" w:color="auto"/>
              <w:bottom w:val="single" w:sz="18" w:space="0" w:color="auto"/>
              <w:right w:val="single" w:sz="18" w:space="0" w:color="auto"/>
            </w:tcBorders>
            <w:shd w:val="clear" w:color="auto" w:fill="auto"/>
          </w:tcPr>
          <w:p w14:paraId="3155BF0E" w14:textId="77777777" w:rsidR="009E77E3" w:rsidRDefault="009E77E3" w:rsidP="00836197">
            <w:pPr>
              <w:pStyle w:val="NoSpacing"/>
              <w:jc w:val="center"/>
              <w:rPr>
                <w:rFonts w:asciiTheme="majorHAnsi" w:hAnsiTheme="majorHAnsi"/>
                <w:b/>
                <w:color w:val="FFFFFF" w:themeColor="background1"/>
              </w:rPr>
            </w:pPr>
          </w:p>
          <w:p w14:paraId="418F576C" w14:textId="77777777" w:rsidR="009E77E3" w:rsidRPr="0009183C" w:rsidRDefault="009E77E3" w:rsidP="00836197">
            <w:pPr>
              <w:pStyle w:val="NoSpacing"/>
              <w:jc w:val="center"/>
              <w:rPr>
                <w:rFonts w:asciiTheme="majorHAnsi" w:hAnsiTheme="majorHAnsi"/>
                <w:b/>
              </w:rPr>
            </w:pPr>
            <w:r>
              <w:rPr>
                <w:rFonts w:asciiTheme="majorHAnsi" w:hAnsiTheme="majorHAnsi"/>
                <w:b/>
              </w:rPr>
              <w:t>SOURCE</w:t>
            </w:r>
          </w:p>
          <w:p w14:paraId="36E92CC1" w14:textId="77777777" w:rsidR="009E77E3" w:rsidRPr="00DD4713" w:rsidRDefault="009E77E3"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11658603" w14:textId="77777777" w:rsidR="009E77E3" w:rsidRPr="009E77E3" w:rsidRDefault="009E77E3" w:rsidP="009E77E3">
            <w:pPr>
              <w:pStyle w:val="NoSpacing"/>
              <w:jc w:val="center"/>
              <w:rPr>
                <w:b/>
              </w:rPr>
            </w:pPr>
          </w:p>
          <w:p w14:paraId="6735CA94" w14:textId="7ED2D7B6" w:rsidR="009E77E3" w:rsidRDefault="003C0191" w:rsidP="009E77E3">
            <w:pPr>
              <w:pStyle w:val="NoSpacing"/>
              <w:jc w:val="center"/>
              <w:rPr>
                <w:rFonts w:asciiTheme="majorHAnsi" w:hAnsiTheme="majorHAnsi"/>
              </w:rPr>
            </w:pPr>
            <w:sdt>
              <w:sdtPr>
                <w:rPr>
                  <w:rFonts w:asciiTheme="majorHAnsi" w:hAnsiTheme="majorHAnsi"/>
                  <w:b/>
                </w:rPr>
                <w:id w:val="1393467922"/>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tcPr>
          <w:p w14:paraId="1508DF22" w14:textId="77777777" w:rsidR="009E77E3" w:rsidRPr="009E77E3" w:rsidRDefault="009E77E3" w:rsidP="009E77E3">
            <w:pPr>
              <w:pStyle w:val="NoSpacing"/>
              <w:jc w:val="center"/>
              <w:rPr>
                <w:b/>
              </w:rPr>
            </w:pPr>
          </w:p>
          <w:p w14:paraId="1E881FB9" w14:textId="1064D307" w:rsidR="009E77E3" w:rsidRDefault="003C0191" w:rsidP="009E77E3">
            <w:pPr>
              <w:pStyle w:val="NoSpacing"/>
              <w:jc w:val="center"/>
              <w:rPr>
                <w:rFonts w:asciiTheme="majorHAnsi" w:hAnsiTheme="majorHAnsi"/>
              </w:rPr>
            </w:pPr>
            <w:sdt>
              <w:sdtPr>
                <w:rPr>
                  <w:rFonts w:asciiTheme="majorHAnsi" w:hAnsiTheme="majorHAnsi"/>
                  <w:b/>
                </w:rPr>
                <w:id w:val="-53858580"/>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tcPr>
          <w:p w14:paraId="35409F34" w14:textId="77777777" w:rsidR="009E77E3" w:rsidRPr="009E77E3" w:rsidRDefault="009E77E3" w:rsidP="009E77E3">
            <w:pPr>
              <w:pStyle w:val="NoSpacing"/>
              <w:jc w:val="center"/>
              <w:rPr>
                <w:b/>
              </w:rPr>
            </w:pPr>
          </w:p>
          <w:p w14:paraId="360AC1A2" w14:textId="0B287119" w:rsidR="009E77E3" w:rsidRDefault="003C0191" w:rsidP="009E77E3">
            <w:pPr>
              <w:pStyle w:val="NoSpacing"/>
              <w:jc w:val="center"/>
              <w:rPr>
                <w:rFonts w:asciiTheme="majorHAnsi" w:hAnsiTheme="majorHAnsi"/>
              </w:rPr>
            </w:pPr>
            <w:sdt>
              <w:sdtPr>
                <w:rPr>
                  <w:rFonts w:asciiTheme="majorHAnsi" w:hAnsiTheme="majorHAnsi"/>
                  <w:b/>
                </w:rPr>
                <w:id w:val="1743990955"/>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74F8EBD2" w14:textId="77777777" w:rsidTr="00961B6E">
        <w:tc>
          <w:tcPr>
            <w:tcW w:w="1728" w:type="dxa"/>
            <w:tcBorders>
              <w:top w:val="single" w:sz="18" w:space="0" w:color="auto"/>
              <w:left w:val="single" w:sz="18" w:space="0" w:color="auto"/>
              <w:right w:val="single" w:sz="18" w:space="0" w:color="auto"/>
            </w:tcBorders>
            <w:shd w:val="clear" w:color="auto" w:fill="FF0000"/>
          </w:tcPr>
          <w:p w14:paraId="25997C69" w14:textId="77777777" w:rsidR="00FA794A" w:rsidRPr="00DD4713" w:rsidRDefault="00FA794A" w:rsidP="00DD4713">
            <w:pPr>
              <w:pStyle w:val="NoSpacing"/>
              <w:jc w:val="center"/>
              <w:rPr>
                <w:rFonts w:asciiTheme="majorHAnsi" w:hAnsiTheme="majorHAnsi"/>
                <w:b/>
                <w:color w:val="FFFFFF" w:themeColor="background1"/>
              </w:rPr>
            </w:pPr>
          </w:p>
          <w:p w14:paraId="0C469B3E" w14:textId="77777777" w:rsidR="00FA794A" w:rsidRPr="00DD4713"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CAMERA ANGLE</w:t>
            </w:r>
          </w:p>
          <w:p w14:paraId="0BBE5DDD"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632B32BD" w14:textId="333E6A7B" w:rsidR="00FA794A" w:rsidRDefault="00FA794A" w:rsidP="004969EA">
            <w:pPr>
              <w:pStyle w:val="NoSpacing"/>
              <w:numPr>
                <w:ilvl w:val="0"/>
                <w:numId w:val="3"/>
              </w:numPr>
              <w:jc w:val="both"/>
              <w:rPr>
                <w:rFonts w:asciiTheme="majorHAnsi" w:hAnsiTheme="majorHAnsi"/>
              </w:rPr>
            </w:pPr>
            <w:r>
              <w:rPr>
                <w:rFonts w:asciiTheme="majorHAnsi" w:hAnsiTheme="majorHAnsi"/>
              </w:rPr>
              <w:t>Camera angles often vary significantly and a number of methods are used to get high establishing shots and low shots during conversations.</w:t>
            </w:r>
          </w:p>
          <w:p w14:paraId="21238D93" w14:textId="3E186DB3" w:rsidR="00FA794A" w:rsidRDefault="00FA794A" w:rsidP="004969EA">
            <w:pPr>
              <w:pStyle w:val="NoSpacing"/>
              <w:numPr>
                <w:ilvl w:val="0"/>
                <w:numId w:val="3"/>
              </w:numPr>
              <w:jc w:val="both"/>
              <w:rPr>
                <w:rFonts w:asciiTheme="majorHAnsi" w:hAnsiTheme="majorHAnsi"/>
              </w:rPr>
            </w:pPr>
            <w:r>
              <w:rPr>
                <w:rFonts w:asciiTheme="majorHAnsi" w:hAnsiTheme="majorHAnsi"/>
              </w:rPr>
              <w:t>Most camera shots in the shows are strait. There is no sense of the camera panning at an angle and the camera rarely looks strait up or down.</w:t>
            </w:r>
          </w:p>
        </w:tc>
        <w:tc>
          <w:tcPr>
            <w:tcW w:w="2986" w:type="dxa"/>
            <w:tcBorders>
              <w:top w:val="single" w:sz="18" w:space="0" w:color="auto"/>
            </w:tcBorders>
          </w:tcPr>
          <w:p w14:paraId="5DE51F7D" w14:textId="77777777" w:rsidR="00FA794A" w:rsidRDefault="00FA794A" w:rsidP="004969EA">
            <w:pPr>
              <w:pStyle w:val="NoSpacing"/>
              <w:numPr>
                <w:ilvl w:val="0"/>
                <w:numId w:val="3"/>
              </w:numPr>
              <w:jc w:val="both"/>
              <w:rPr>
                <w:rFonts w:asciiTheme="majorHAnsi" w:hAnsiTheme="majorHAnsi"/>
              </w:rPr>
            </w:pPr>
            <w:r>
              <w:rPr>
                <w:rFonts w:asciiTheme="majorHAnsi" w:hAnsiTheme="majorHAnsi"/>
              </w:rPr>
              <w:t>The camera is always looking at the participants as they sit of their sofa.</w:t>
            </w:r>
          </w:p>
          <w:p w14:paraId="6BFB1345" w14:textId="77CF7808" w:rsidR="00FA794A" w:rsidRDefault="00FA794A" w:rsidP="004969EA">
            <w:pPr>
              <w:pStyle w:val="NoSpacing"/>
              <w:numPr>
                <w:ilvl w:val="0"/>
                <w:numId w:val="3"/>
              </w:numPr>
              <w:jc w:val="both"/>
              <w:rPr>
                <w:rFonts w:asciiTheme="majorHAnsi" w:hAnsiTheme="majorHAnsi"/>
              </w:rPr>
            </w:pPr>
            <w:r>
              <w:rPr>
                <w:rFonts w:asciiTheme="majorHAnsi" w:hAnsiTheme="majorHAnsi"/>
              </w:rPr>
              <w:t xml:space="preserve">The camera records in a strait position and does not pan in any direction at any time, even if the participant is partially out of frame. </w:t>
            </w:r>
          </w:p>
        </w:tc>
        <w:tc>
          <w:tcPr>
            <w:tcW w:w="2968" w:type="dxa"/>
            <w:tcBorders>
              <w:top w:val="single" w:sz="18" w:space="0" w:color="auto"/>
              <w:right w:val="single" w:sz="18" w:space="0" w:color="auto"/>
            </w:tcBorders>
          </w:tcPr>
          <w:p w14:paraId="1FA5EF67" w14:textId="77777777" w:rsidR="00FA794A" w:rsidRDefault="00FA794A" w:rsidP="004969EA">
            <w:pPr>
              <w:pStyle w:val="NoSpacing"/>
              <w:numPr>
                <w:ilvl w:val="0"/>
                <w:numId w:val="3"/>
              </w:numPr>
              <w:jc w:val="both"/>
              <w:rPr>
                <w:rFonts w:asciiTheme="majorHAnsi" w:hAnsiTheme="majorHAnsi"/>
              </w:rPr>
            </w:pPr>
            <w:r>
              <w:rPr>
                <w:rFonts w:asciiTheme="majorHAnsi" w:hAnsiTheme="majorHAnsi"/>
              </w:rPr>
              <w:t>The majority of Bargain Hunt is filmed with handheld cameras and it is noticeably improvised most of the time.</w:t>
            </w:r>
          </w:p>
          <w:p w14:paraId="015F9CD4" w14:textId="77777777" w:rsidR="00FA794A" w:rsidRDefault="00FA794A" w:rsidP="004969EA">
            <w:pPr>
              <w:pStyle w:val="NoSpacing"/>
              <w:numPr>
                <w:ilvl w:val="0"/>
                <w:numId w:val="3"/>
              </w:numPr>
              <w:jc w:val="both"/>
              <w:rPr>
                <w:rFonts w:asciiTheme="majorHAnsi" w:hAnsiTheme="majorHAnsi"/>
              </w:rPr>
            </w:pPr>
            <w:r>
              <w:rPr>
                <w:rFonts w:asciiTheme="majorHAnsi" w:hAnsiTheme="majorHAnsi"/>
              </w:rPr>
              <w:t>Most tripod shots are shot strait.</w:t>
            </w:r>
          </w:p>
          <w:p w14:paraId="1A1F3A3A" w14:textId="6E4D8F38" w:rsidR="00FA794A" w:rsidRDefault="00FA794A" w:rsidP="004969EA">
            <w:pPr>
              <w:pStyle w:val="NoSpacing"/>
              <w:numPr>
                <w:ilvl w:val="0"/>
                <w:numId w:val="3"/>
              </w:numPr>
              <w:jc w:val="both"/>
              <w:rPr>
                <w:rFonts w:asciiTheme="majorHAnsi" w:hAnsiTheme="majorHAnsi"/>
              </w:rPr>
            </w:pPr>
            <w:r>
              <w:rPr>
                <w:rFonts w:asciiTheme="majorHAnsi" w:hAnsiTheme="majorHAnsi"/>
              </w:rPr>
              <w:t xml:space="preserve">Most handheld shots switch constantly, adapting to how the show is progressing. </w:t>
            </w:r>
          </w:p>
        </w:tc>
      </w:tr>
      <w:tr w:rsidR="00FA794A" w14:paraId="0C8DD1FE" w14:textId="77777777" w:rsidTr="00961B6E">
        <w:tc>
          <w:tcPr>
            <w:tcW w:w="1728" w:type="dxa"/>
            <w:tcBorders>
              <w:left w:val="single" w:sz="18" w:space="0" w:color="auto"/>
              <w:right w:val="single" w:sz="18" w:space="0" w:color="auto"/>
            </w:tcBorders>
            <w:shd w:val="clear" w:color="auto" w:fill="auto"/>
          </w:tcPr>
          <w:p w14:paraId="0E3BC78C" w14:textId="4C102DB5" w:rsidR="00FA794A" w:rsidRDefault="00FA794A" w:rsidP="00836197">
            <w:pPr>
              <w:pStyle w:val="NoSpacing"/>
              <w:jc w:val="center"/>
              <w:rPr>
                <w:rFonts w:asciiTheme="majorHAnsi" w:hAnsiTheme="majorHAnsi"/>
                <w:b/>
                <w:color w:val="FFFFFF" w:themeColor="background1"/>
              </w:rPr>
            </w:pPr>
          </w:p>
          <w:p w14:paraId="2662FF7B"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18097057" w14:textId="77777777" w:rsidR="00FA794A" w:rsidRPr="00DD4713"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52972C5D" w14:textId="7B360BC2" w:rsidR="00FA794A" w:rsidRDefault="00863773" w:rsidP="00DD4713">
            <w:pPr>
              <w:pStyle w:val="NoSpacing"/>
              <w:jc w:val="both"/>
              <w:rPr>
                <w:rFonts w:asciiTheme="majorHAnsi" w:hAnsiTheme="majorHAnsi"/>
              </w:rPr>
            </w:pPr>
            <w:r>
              <w:rPr>
                <w:rFonts w:asciiTheme="majorHAnsi" w:hAnsiTheme="majorHAnsi"/>
              </w:rPr>
              <w:t>Camera angles can often change to make the programme interesting</w:t>
            </w:r>
            <w:r w:rsidR="00C608C7">
              <w:rPr>
                <w:rFonts w:asciiTheme="majorHAnsi" w:hAnsiTheme="majorHAnsi"/>
              </w:rPr>
              <w:t xml:space="preserve"> and visually appealing and this is similar in all genres of TV production.</w:t>
            </w:r>
            <w:r>
              <w:rPr>
                <w:rFonts w:asciiTheme="majorHAnsi" w:hAnsiTheme="majorHAnsi"/>
              </w:rPr>
              <w:t xml:space="preserve"> </w:t>
            </w:r>
          </w:p>
        </w:tc>
      </w:tr>
      <w:tr w:rsidR="00FA794A" w14:paraId="4F824CE3" w14:textId="77777777" w:rsidTr="00961B6E">
        <w:tc>
          <w:tcPr>
            <w:tcW w:w="1728" w:type="dxa"/>
            <w:tcBorders>
              <w:left w:val="single" w:sz="18" w:space="0" w:color="auto"/>
              <w:bottom w:val="single" w:sz="18" w:space="0" w:color="auto"/>
              <w:right w:val="single" w:sz="18" w:space="0" w:color="auto"/>
            </w:tcBorders>
            <w:shd w:val="clear" w:color="auto" w:fill="auto"/>
          </w:tcPr>
          <w:p w14:paraId="3EEFDF4F" w14:textId="77777777" w:rsidR="00FA794A" w:rsidRDefault="00FA794A" w:rsidP="00836197">
            <w:pPr>
              <w:pStyle w:val="NoSpacing"/>
              <w:jc w:val="center"/>
              <w:rPr>
                <w:rFonts w:asciiTheme="majorHAnsi" w:hAnsiTheme="majorHAnsi"/>
                <w:b/>
                <w:color w:val="FFFFFF" w:themeColor="background1"/>
              </w:rPr>
            </w:pPr>
          </w:p>
          <w:p w14:paraId="1356BA6F"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306FD044"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159744EE" w14:textId="77777777" w:rsidR="009E77E3" w:rsidRPr="009E77E3" w:rsidRDefault="009E77E3" w:rsidP="009E77E3">
            <w:pPr>
              <w:pStyle w:val="NoSpacing"/>
              <w:jc w:val="center"/>
              <w:rPr>
                <w:b/>
              </w:rPr>
            </w:pPr>
          </w:p>
          <w:p w14:paraId="68FE47A7" w14:textId="2DA75065" w:rsidR="009E77E3" w:rsidRPr="009E77E3" w:rsidRDefault="003C0191" w:rsidP="009E77E3">
            <w:pPr>
              <w:pStyle w:val="NoSpacing"/>
              <w:jc w:val="center"/>
              <w:rPr>
                <w:rFonts w:asciiTheme="majorHAnsi" w:hAnsiTheme="majorHAnsi"/>
                <w:b/>
              </w:rPr>
            </w:pPr>
            <w:sdt>
              <w:sdtPr>
                <w:rPr>
                  <w:rFonts w:asciiTheme="majorHAnsi" w:hAnsiTheme="majorHAnsi"/>
                  <w:b/>
                </w:rPr>
                <w:id w:val="1589586305"/>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tcPr>
          <w:p w14:paraId="6E9C7385" w14:textId="77777777" w:rsidR="009E77E3" w:rsidRPr="009E77E3" w:rsidRDefault="009E77E3" w:rsidP="009E77E3">
            <w:pPr>
              <w:pStyle w:val="NoSpacing"/>
              <w:jc w:val="center"/>
              <w:rPr>
                <w:b/>
              </w:rPr>
            </w:pPr>
          </w:p>
          <w:p w14:paraId="26D8DF61" w14:textId="7788D135" w:rsidR="009E77E3" w:rsidRPr="009E77E3" w:rsidRDefault="003C0191" w:rsidP="009E77E3">
            <w:pPr>
              <w:pStyle w:val="NoSpacing"/>
              <w:jc w:val="center"/>
              <w:rPr>
                <w:rFonts w:asciiTheme="majorHAnsi" w:hAnsiTheme="majorHAnsi"/>
                <w:b/>
              </w:rPr>
            </w:pPr>
            <w:sdt>
              <w:sdtPr>
                <w:rPr>
                  <w:rFonts w:asciiTheme="majorHAnsi" w:hAnsiTheme="majorHAnsi"/>
                  <w:b/>
                </w:rPr>
                <w:id w:val="-2076881119"/>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tcPr>
          <w:p w14:paraId="7275D8AB" w14:textId="77777777" w:rsidR="009E77E3" w:rsidRPr="009E77E3" w:rsidRDefault="009E77E3" w:rsidP="009E77E3">
            <w:pPr>
              <w:pStyle w:val="NoSpacing"/>
              <w:jc w:val="center"/>
              <w:rPr>
                <w:b/>
              </w:rPr>
            </w:pPr>
          </w:p>
          <w:p w14:paraId="30C6A3AF" w14:textId="794261D3" w:rsidR="009E77E3" w:rsidRPr="009E77E3" w:rsidRDefault="003C0191" w:rsidP="009E77E3">
            <w:pPr>
              <w:pStyle w:val="NoSpacing"/>
              <w:jc w:val="center"/>
              <w:rPr>
                <w:rFonts w:asciiTheme="majorHAnsi" w:hAnsiTheme="majorHAnsi"/>
                <w:b/>
              </w:rPr>
            </w:pPr>
            <w:sdt>
              <w:sdtPr>
                <w:rPr>
                  <w:rFonts w:asciiTheme="majorHAnsi" w:hAnsiTheme="majorHAnsi"/>
                  <w:b/>
                </w:rPr>
                <w:id w:val="-1264148448"/>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55CF38A0" w14:textId="77777777" w:rsidTr="00961B6E">
        <w:tc>
          <w:tcPr>
            <w:tcW w:w="1728" w:type="dxa"/>
            <w:tcBorders>
              <w:top w:val="single" w:sz="18" w:space="0" w:color="auto"/>
              <w:left w:val="single" w:sz="18" w:space="0" w:color="auto"/>
              <w:right w:val="single" w:sz="18" w:space="0" w:color="auto"/>
            </w:tcBorders>
            <w:shd w:val="clear" w:color="auto" w:fill="FF0000"/>
          </w:tcPr>
          <w:p w14:paraId="7B4A2A93" w14:textId="77777777" w:rsidR="00FA794A" w:rsidRPr="00DD4713" w:rsidRDefault="00FA794A" w:rsidP="00DD4713">
            <w:pPr>
              <w:pStyle w:val="NoSpacing"/>
              <w:jc w:val="center"/>
              <w:rPr>
                <w:rFonts w:asciiTheme="majorHAnsi" w:hAnsiTheme="majorHAnsi"/>
                <w:b/>
                <w:color w:val="FFFFFF" w:themeColor="background1"/>
              </w:rPr>
            </w:pPr>
          </w:p>
          <w:p w14:paraId="67503107" w14:textId="77777777" w:rsidR="00FA794A" w:rsidRPr="00DD4713"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CAMERA MOVEMENT</w:t>
            </w:r>
          </w:p>
          <w:p w14:paraId="0A75BB7A"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7D6A14FD" w14:textId="77777777" w:rsidR="00FA794A" w:rsidRDefault="00FA794A" w:rsidP="00CC03D3">
            <w:pPr>
              <w:pStyle w:val="NoSpacing"/>
              <w:numPr>
                <w:ilvl w:val="0"/>
                <w:numId w:val="4"/>
              </w:numPr>
              <w:jc w:val="both"/>
              <w:rPr>
                <w:rFonts w:asciiTheme="majorHAnsi" w:hAnsiTheme="majorHAnsi"/>
              </w:rPr>
            </w:pPr>
            <w:r>
              <w:rPr>
                <w:rFonts w:asciiTheme="majorHAnsi" w:hAnsiTheme="majorHAnsi"/>
              </w:rPr>
              <w:t>The camera is often moving on a dolly or on a crane in Death in Paradise, making them smooth.</w:t>
            </w:r>
          </w:p>
          <w:p w14:paraId="012A7169" w14:textId="10D6D694" w:rsidR="00FA794A" w:rsidRDefault="00FA794A" w:rsidP="00CC03D3">
            <w:pPr>
              <w:pStyle w:val="NoSpacing"/>
              <w:numPr>
                <w:ilvl w:val="0"/>
                <w:numId w:val="4"/>
              </w:numPr>
              <w:jc w:val="both"/>
              <w:rPr>
                <w:rFonts w:asciiTheme="majorHAnsi" w:hAnsiTheme="majorHAnsi"/>
              </w:rPr>
            </w:pPr>
            <w:r>
              <w:rPr>
                <w:rFonts w:asciiTheme="majorHAnsi" w:hAnsiTheme="majorHAnsi"/>
              </w:rPr>
              <w:t xml:space="preserve">Very little handheld </w:t>
            </w:r>
            <w:r>
              <w:rPr>
                <w:rFonts w:asciiTheme="majorHAnsi" w:hAnsiTheme="majorHAnsi"/>
              </w:rPr>
              <w:lastRenderedPageBreak/>
              <w:t>camera work is done and is only often used during short intense action sequences.</w:t>
            </w:r>
          </w:p>
          <w:p w14:paraId="544D67CA" w14:textId="21866E33" w:rsidR="00FA794A" w:rsidRDefault="00FA794A" w:rsidP="00CC03D3">
            <w:pPr>
              <w:pStyle w:val="NoSpacing"/>
              <w:numPr>
                <w:ilvl w:val="0"/>
                <w:numId w:val="4"/>
              </w:numPr>
              <w:jc w:val="both"/>
              <w:rPr>
                <w:rFonts w:asciiTheme="majorHAnsi" w:hAnsiTheme="majorHAnsi"/>
              </w:rPr>
            </w:pPr>
            <w:r>
              <w:rPr>
                <w:rFonts w:asciiTheme="majorHAnsi" w:hAnsiTheme="majorHAnsi"/>
              </w:rPr>
              <w:t>The camera is never seen to move quickly, with most movements being slow POV pans or tracking characters/cars slowly.</w:t>
            </w:r>
          </w:p>
          <w:p w14:paraId="61A5FA4E" w14:textId="1CF2968D" w:rsidR="00FA794A" w:rsidRDefault="00FA794A" w:rsidP="00CC03D3">
            <w:pPr>
              <w:pStyle w:val="NoSpacing"/>
              <w:numPr>
                <w:ilvl w:val="0"/>
                <w:numId w:val="4"/>
              </w:numPr>
              <w:jc w:val="both"/>
              <w:rPr>
                <w:rFonts w:asciiTheme="majorHAnsi" w:hAnsiTheme="majorHAnsi"/>
              </w:rPr>
            </w:pPr>
            <w:r>
              <w:rPr>
                <w:rFonts w:asciiTheme="majorHAnsi" w:hAnsiTheme="majorHAnsi"/>
              </w:rPr>
              <w:t>Establishing shots are all pretty much static.</w:t>
            </w:r>
          </w:p>
        </w:tc>
        <w:tc>
          <w:tcPr>
            <w:tcW w:w="2986" w:type="dxa"/>
            <w:tcBorders>
              <w:top w:val="single" w:sz="18" w:space="0" w:color="auto"/>
            </w:tcBorders>
          </w:tcPr>
          <w:p w14:paraId="22E1046B" w14:textId="77777777" w:rsidR="00FA794A" w:rsidRDefault="00FA794A" w:rsidP="00CC03D3">
            <w:pPr>
              <w:pStyle w:val="NoSpacing"/>
              <w:numPr>
                <w:ilvl w:val="0"/>
                <w:numId w:val="4"/>
              </w:numPr>
              <w:jc w:val="both"/>
              <w:rPr>
                <w:rFonts w:asciiTheme="majorHAnsi" w:hAnsiTheme="majorHAnsi"/>
              </w:rPr>
            </w:pPr>
            <w:r>
              <w:rPr>
                <w:rFonts w:asciiTheme="majorHAnsi" w:hAnsiTheme="majorHAnsi"/>
              </w:rPr>
              <w:lastRenderedPageBreak/>
              <w:t>The camera is never seen to move throughout the parts shot for the show.</w:t>
            </w:r>
          </w:p>
          <w:p w14:paraId="37806B03" w14:textId="1493CEFB" w:rsidR="00FA794A" w:rsidRDefault="00FA794A" w:rsidP="00CC03D3">
            <w:pPr>
              <w:pStyle w:val="NoSpacing"/>
              <w:numPr>
                <w:ilvl w:val="0"/>
                <w:numId w:val="4"/>
              </w:numPr>
              <w:jc w:val="both"/>
              <w:rPr>
                <w:rFonts w:asciiTheme="majorHAnsi" w:hAnsiTheme="majorHAnsi"/>
              </w:rPr>
            </w:pPr>
            <w:r>
              <w:rPr>
                <w:rFonts w:asciiTheme="majorHAnsi" w:hAnsiTheme="majorHAnsi"/>
              </w:rPr>
              <w:t xml:space="preserve">Some slow moving establishing shots are </w:t>
            </w:r>
            <w:r>
              <w:rPr>
                <w:rFonts w:asciiTheme="majorHAnsi" w:hAnsiTheme="majorHAnsi"/>
              </w:rPr>
              <w:lastRenderedPageBreak/>
              <w:t>used as cutaways, particularly just before commercial breaks.</w:t>
            </w:r>
          </w:p>
        </w:tc>
        <w:tc>
          <w:tcPr>
            <w:tcW w:w="2968" w:type="dxa"/>
            <w:tcBorders>
              <w:top w:val="single" w:sz="18" w:space="0" w:color="auto"/>
              <w:right w:val="single" w:sz="18" w:space="0" w:color="auto"/>
            </w:tcBorders>
          </w:tcPr>
          <w:p w14:paraId="350A40A5" w14:textId="77777777" w:rsidR="00FA794A" w:rsidRDefault="00FA794A" w:rsidP="00DC791E">
            <w:pPr>
              <w:pStyle w:val="NoSpacing"/>
              <w:numPr>
                <w:ilvl w:val="0"/>
                <w:numId w:val="4"/>
              </w:numPr>
              <w:jc w:val="both"/>
              <w:rPr>
                <w:rFonts w:asciiTheme="majorHAnsi" w:hAnsiTheme="majorHAnsi"/>
              </w:rPr>
            </w:pPr>
            <w:r>
              <w:rPr>
                <w:rFonts w:asciiTheme="majorHAnsi" w:hAnsiTheme="majorHAnsi"/>
              </w:rPr>
              <w:lastRenderedPageBreak/>
              <w:t xml:space="preserve">Camera is often handheld and is constantly moving, shaking and panning to new developments as they arise. </w:t>
            </w:r>
          </w:p>
          <w:p w14:paraId="54962269" w14:textId="03178403" w:rsidR="00FA794A" w:rsidRDefault="00FA794A" w:rsidP="00DC791E">
            <w:pPr>
              <w:pStyle w:val="NoSpacing"/>
              <w:numPr>
                <w:ilvl w:val="0"/>
                <w:numId w:val="4"/>
              </w:numPr>
              <w:jc w:val="both"/>
              <w:rPr>
                <w:rFonts w:asciiTheme="majorHAnsi" w:hAnsiTheme="majorHAnsi"/>
              </w:rPr>
            </w:pPr>
            <w:r>
              <w:rPr>
                <w:rFonts w:asciiTheme="majorHAnsi" w:hAnsiTheme="majorHAnsi"/>
              </w:rPr>
              <w:lastRenderedPageBreak/>
              <w:t xml:space="preserve">Most tripod shots are static and will not move. </w:t>
            </w:r>
          </w:p>
        </w:tc>
      </w:tr>
      <w:tr w:rsidR="00FA794A" w14:paraId="74DBCA0D" w14:textId="77777777" w:rsidTr="00961B6E">
        <w:tc>
          <w:tcPr>
            <w:tcW w:w="1728" w:type="dxa"/>
            <w:tcBorders>
              <w:left w:val="single" w:sz="18" w:space="0" w:color="auto"/>
              <w:right w:val="single" w:sz="18" w:space="0" w:color="auto"/>
            </w:tcBorders>
            <w:shd w:val="clear" w:color="auto" w:fill="auto"/>
          </w:tcPr>
          <w:p w14:paraId="08BD5B5F" w14:textId="655EDB7F" w:rsidR="00FA794A" w:rsidRDefault="00FA794A" w:rsidP="00836197">
            <w:pPr>
              <w:pStyle w:val="NoSpacing"/>
              <w:jc w:val="center"/>
              <w:rPr>
                <w:rFonts w:asciiTheme="majorHAnsi" w:hAnsiTheme="majorHAnsi"/>
                <w:b/>
                <w:color w:val="FFFFFF" w:themeColor="background1"/>
              </w:rPr>
            </w:pPr>
          </w:p>
          <w:p w14:paraId="63670834"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7ADB510C" w14:textId="77777777" w:rsidR="00FA794A" w:rsidRPr="00DD4713"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369E6029" w14:textId="16FCD54D" w:rsidR="00FA794A" w:rsidRDefault="00B638D3" w:rsidP="00DD4713">
            <w:pPr>
              <w:pStyle w:val="NoSpacing"/>
              <w:jc w:val="both"/>
              <w:rPr>
                <w:rFonts w:asciiTheme="majorHAnsi" w:hAnsiTheme="majorHAnsi"/>
              </w:rPr>
            </w:pPr>
            <w:r>
              <w:rPr>
                <w:rFonts w:asciiTheme="majorHAnsi" w:hAnsiTheme="majorHAnsi"/>
              </w:rPr>
              <w:t xml:space="preserve">Camera movement can often be ways of enhancing the atmosphere of a programme and or making the audience feel a certain way during a particular scene. The way a camera moves will often vary during the type of production with drama production such as Death in Paradise having very well planned movement to give the audience a certain feeling. Documentaries of use either static shots or movement shots based on what is happening there and then (improvised) and what makes the programme more interesting to watch. </w:t>
            </w:r>
          </w:p>
        </w:tc>
      </w:tr>
      <w:tr w:rsidR="00FA794A" w14:paraId="621BE486" w14:textId="77777777" w:rsidTr="00961B6E">
        <w:tc>
          <w:tcPr>
            <w:tcW w:w="1728" w:type="dxa"/>
            <w:tcBorders>
              <w:left w:val="single" w:sz="18" w:space="0" w:color="auto"/>
              <w:bottom w:val="single" w:sz="18" w:space="0" w:color="auto"/>
              <w:right w:val="single" w:sz="18" w:space="0" w:color="auto"/>
            </w:tcBorders>
            <w:shd w:val="clear" w:color="auto" w:fill="auto"/>
          </w:tcPr>
          <w:p w14:paraId="02B291AE" w14:textId="77777777" w:rsidR="00FA794A" w:rsidRDefault="00FA794A" w:rsidP="00836197">
            <w:pPr>
              <w:pStyle w:val="NoSpacing"/>
              <w:jc w:val="center"/>
              <w:rPr>
                <w:rFonts w:asciiTheme="majorHAnsi" w:hAnsiTheme="majorHAnsi"/>
                <w:b/>
                <w:color w:val="FFFFFF" w:themeColor="background1"/>
              </w:rPr>
            </w:pPr>
          </w:p>
          <w:p w14:paraId="178B6B13"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3666A0B2"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339C2E88" w14:textId="77777777" w:rsidR="009E77E3" w:rsidRPr="009E77E3" w:rsidRDefault="009E77E3" w:rsidP="009E77E3">
            <w:pPr>
              <w:pStyle w:val="NoSpacing"/>
              <w:jc w:val="center"/>
              <w:rPr>
                <w:b/>
              </w:rPr>
            </w:pPr>
          </w:p>
          <w:p w14:paraId="6868916E" w14:textId="7D7AFA4A" w:rsidR="009E77E3" w:rsidRPr="009E77E3" w:rsidRDefault="003C0191" w:rsidP="009E77E3">
            <w:pPr>
              <w:pStyle w:val="NoSpacing"/>
              <w:jc w:val="center"/>
              <w:rPr>
                <w:rFonts w:asciiTheme="majorHAnsi" w:hAnsiTheme="majorHAnsi"/>
                <w:b/>
              </w:rPr>
            </w:pPr>
            <w:sdt>
              <w:sdtPr>
                <w:rPr>
                  <w:rFonts w:asciiTheme="majorHAnsi" w:hAnsiTheme="majorHAnsi"/>
                  <w:b/>
                </w:rPr>
                <w:id w:val="1156182184"/>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tcPr>
          <w:p w14:paraId="6ACD9FFF" w14:textId="77777777" w:rsidR="009E77E3" w:rsidRPr="009E77E3" w:rsidRDefault="009E77E3" w:rsidP="009E77E3">
            <w:pPr>
              <w:pStyle w:val="NoSpacing"/>
              <w:jc w:val="center"/>
              <w:rPr>
                <w:b/>
              </w:rPr>
            </w:pPr>
          </w:p>
          <w:p w14:paraId="7587738B" w14:textId="2CCBE353" w:rsidR="009E77E3" w:rsidRPr="009E77E3" w:rsidRDefault="003C0191" w:rsidP="009E77E3">
            <w:pPr>
              <w:pStyle w:val="NoSpacing"/>
              <w:jc w:val="center"/>
              <w:rPr>
                <w:rFonts w:asciiTheme="majorHAnsi" w:hAnsiTheme="majorHAnsi"/>
                <w:b/>
              </w:rPr>
            </w:pPr>
            <w:sdt>
              <w:sdtPr>
                <w:rPr>
                  <w:rFonts w:asciiTheme="majorHAnsi" w:hAnsiTheme="majorHAnsi"/>
                  <w:b/>
                </w:rPr>
                <w:id w:val="1965696061"/>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tcPr>
          <w:p w14:paraId="59A71F79" w14:textId="77777777" w:rsidR="009E77E3" w:rsidRPr="009E77E3" w:rsidRDefault="009E77E3" w:rsidP="009E77E3">
            <w:pPr>
              <w:pStyle w:val="NoSpacing"/>
              <w:jc w:val="center"/>
              <w:rPr>
                <w:b/>
              </w:rPr>
            </w:pPr>
          </w:p>
          <w:p w14:paraId="2EF758F1" w14:textId="688BD835" w:rsidR="009E77E3" w:rsidRPr="009E77E3" w:rsidRDefault="003C0191" w:rsidP="009E77E3">
            <w:pPr>
              <w:pStyle w:val="NoSpacing"/>
              <w:jc w:val="center"/>
              <w:rPr>
                <w:rFonts w:asciiTheme="majorHAnsi" w:hAnsiTheme="majorHAnsi"/>
                <w:b/>
              </w:rPr>
            </w:pPr>
            <w:sdt>
              <w:sdtPr>
                <w:rPr>
                  <w:rFonts w:asciiTheme="majorHAnsi" w:hAnsiTheme="majorHAnsi"/>
                  <w:b/>
                </w:rPr>
                <w:id w:val="-1918549038"/>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7A75E74A" w14:textId="77777777" w:rsidTr="00961B6E">
        <w:tc>
          <w:tcPr>
            <w:tcW w:w="1728" w:type="dxa"/>
            <w:tcBorders>
              <w:top w:val="single" w:sz="18" w:space="0" w:color="auto"/>
              <w:left w:val="single" w:sz="18" w:space="0" w:color="auto"/>
              <w:right w:val="single" w:sz="18" w:space="0" w:color="auto"/>
            </w:tcBorders>
            <w:shd w:val="clear" w:color="auto" w:fill="FF0000"/>
          </w:tcPr>
          <w:p w14:paraId="7A0970B1" w14:textId="77777777" w:rsidR="00FA794A" w:rsidRPr="00DD4713" w:rsidRDefault="00FA794A" w:rsidP="00DD4713">
            <w:pPr>
              <w:pStyle w:val="NoSpacing"/>
              <w:jc w:val="center"/>
              <w:rPr>
                <w:rFonts w:asciiTheme="majorHAnsi" w:hAnsiTheme="majorHAnsi"/>
                <w:b/>
                <w:color w:val="FFFFFF" w:themeColor="background1"/>
              </w:rPr>
            </w:pPr>
          </w:p>
          <w:p w14:paraId="573534C7" w14:textId="77777777" w:rsidR="00FA794A" w:rsidRPr="00DD4713"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LIGHTING</w:t>
            </w:r>
          </w:p>
          <w:p w14:paraId="2F36A783"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1515F182" w14:textId="77777777" w:rsidR="00FA794A" w:rsidRDefault="00FA794A" w:rsidP="003A345E">
            <w:pPr>
              <w:pStyle w:val="NoSpacing"/>
              <w:numPr>
                <w:ilvl w:val="0"/>
                <w:numId w:val="5"/>
              </w:numPr>
              <w:jc w:val="both"/>
              <w:rPr>
                <w:rFonts w:asciiTheme="majorHAnsi" w:hAnsiTheme="majorHAnsi"/>
              </w:rPr>
            </w:pPr>
            <w:r>
              <w:rPr>
                <w:rFonts w:asciiTheme="majorHAnsi" w:hAnsiTheme="majorHAnsi"/>
              </w:rPr>
              <w:t>Very much artistically designed lighting of which is representative of the story and provides interesting visuals.</w:t>
            </w:r>
          </w:p>
          <w:p w14:paraId="4B864910" w14:textId="0CC5CEF5" w:rsidR="00FA794A" w:rsidRDefault="00FA794A" w:rsidP="003A345E">
            <w:pPr>
              <w:pStyle w:val="NoSpacing"/>
              <w:numPr>
                <w:ilvl w:val="0"/>
                <w:numId w:val="5"/>
              </w:numPr>
              <w:jc w:val="both"/>
              <w:rPr>
                <w:rFonts w:asciiTheme="majorHAnsi" w:hAnsiTheme="majorHAnsi"/>
              </w:rPr>
            </w:pPr>
            <w:r>
              <w:rPr>
                <w:rFonts w:asciiTheme="majorHAnsi" w:hAnsiTheme="majorHAnsi"/>
              </w:rPr>
              <w:t>The majority of the lighting is soft-key lighting, which makes it feel light-hearted.</w:t>
            </w:r>
          </w:p>
          <w:p w14:paraId="5EC511AC" w14:textId="0C7623EB" w:rsidR="00FA794A" w:rsidRDefault="00FA794A" w:rsidP="003A345E">
            <w:pPr>
              <w:pStyle w:val="NoSpacing"/>
              <w:numPr>
                <w:ilvl w:val="0"/>
                <w:numId w:val="5"/>
              </w:numPr>
              <w:jc w:val="both"/>
              <w:rPr>
                <w:rFonts w:asciiTheme="majorHAnsi" w:hAnsiTheme="majorHAnsi"/>
              </w:rPr>
            </w:pPr>
            <w:r>
              <w:rPr>
                <w:rFonts w:asciiTheme="majorHAnsi" w:hAnsiTheme="majorHAnsi"/>
              </w:rPr>
              <w:t>Natural light is often used the most and bright sunshine gives the viewers a real sense of the exoticness of the location and the heat.</w:t>
            </w:r>
          </w:p>
        </w:tc>
        <w:tc>
          <w:tcPr>
            <w:tcW w:w="2986" w:type="dxa"/>
            <w:tcBorders>
              <w:top w:val="single" w:sz="18" w:space="0" w:color="auto"/>
            </w:tcBorders>
          </w:tcPr>
          <w:p w14:paraId="2A702437" w14:textId="77777777" w:rsidR="00FA794A" w:rsidRDefault="00FA794A" w:rsidP="003A345E">
            <w:pPr>
              <w:pStyle w:val="NoSpacing"/>
              <w:numPr>
                <w:ilvl w:val="0"/>
                <w:numId w:val="5"/>
              </w:numPr>
              <w:jc w:val="both"/>
              <w:rPr>
                <w:rFonts w:asciiTheme="majorHAnsi" w:hAnsiTheme="majorHAnsi"/>
              </w:rPr>
            </w:pPr>
            <w:r>
              <w:rPr>
                <w:rFonts w:asciiTheme="majorHAnsi" w:hAnsiTheme="majorHAnsi"/>
              </w:rPr>
              <w:t>Often uses artificial light and much is filmed during the night.</w:t>
            </w:r>
          </w:p>
          <w:p w14:paraId="549D37CE" w14:textId="77777777" w:rsidR="00FA794A" w:rsidRDefault="00FA794A" w:rsidP="003A345E">
            <w:pPr>
              <w:pStyle w:val="NoSpacing"/>
              <w:numPr>
                <w:ilvl w:val="0"/>
                <w:numId w:val="5"/>
              </w:numPr>
              <w:jc w:val="both"/>
              <w:rPr>
                <w:rFonts w:asciiTheme="majorHAnsi" w:hAnsiTheme="majorHAnsi"/>
              </w:rPr>
            </w:pPr>
            <w:r>
              <w:rPr>
                <w:rFonts w:asciiTheme="majorHAnsi" w:hAnsiTheme="majorHAnsi"/>
              </w:rPr>
              <w:t xml:space="preserve">Mostly uses a single lighting source of which illumines the entire room. This is usually accompanied by additional lamps and ceiling lights. </w:t>
            </w:r>
          </w:p>
          <w:p w14:paraId="4943DF75" w14:textId="2E72CF1A" w:rsidR="00FA794A" w:rsidRDefault="00FA794A" w:rsidP="003A345E">
            <w:pPr>
              <w:pStyle w:val="NoSpacing"/>
              <w:numPr>
                <w:ilvl w:val="0"/>
                <w:numId w:val="5"/>
              </w:numPr>
              <w:jc w:val="both"/>
              <w:rPr>
                <w:rFonts w:asciiTheme="majorHAnsi" w:hAnsiTheme="majorHAnsi"/>
              </w:rPr>
            </w:pPr>
            <w:r>
              <w:rPr>
                <w:rFonts w:asciiTheme="majorHAnsi" w:hAnsiTheme="majorHAnsi"/>
              </w:rPr>
              <w:t>Main light source is usually placed behind the camera and uses high-key lighting.</w:t>
            </w:r>
          </w:p>
        </w:tc>
        <w:tc>
          <w:tcPr>
            <w:tcW w:w="2968" w:type="dxa"/>
            <w:tcBorders>
              <w:top w:val="single" w:sz="18" w:space="0" w:color="auto"/>
              <w:right w:val="single" w:sz="18" w:space="0" w:color="auto"/>
            </w:tcBorders>
          </w:tcPr>
          <w:p w14:paraId="4F01D4ED" w14:textId="77777777" w:rsidR="00FA794A" w:rsidRDefault="00FA794A" w:rsidP="003A345E">
            <w:pPr>
              <w:pStyle w:val="NoSpacing"/>
              <w:numPr>
                <w:ilvl w:val="0"/>
                <w:numId w:val="5"/>
              </w:numPr>
              <w:jc w:val="both"/>
              <w:rPr>
                <w:rFonts w:asciiTheme="majorHAnsi" w:hAnsiTheme="majorHAnsi"/>
              </w:rPr>
            </w:pPr>
            <w:r>
              <w:rPr>
                <w:rFonts w:asciiTheme="majorHAnsi" w:hAnsiTheme="majorHAnsi"/>
              </w:rPr>
              <w:t>Mostly filmed completely in natural light with the accompaniment of ceiling lights and other artificial light depending on the building.</w:t>
            </w:r>
          </w:p>
          <w:p w14:paraId="4BE05B87" w14:textId="37926537" w:rsidR="00FA794A" w:rsidRDefault="00FA794A" w:rsidP="003A345E">
            <w:pPr>
              <w:pStyle w:val="NoSpacing"/>
              <w:numPr>
                <w:ilvl w:val="0"/>
                <w:numId w:val="5"/>
              </w:numPr>
              <w:jc w:val="both"/>
              <w:rPr>
                <w:rFonts w:asciiTheme="majorHAnsi" w:hAnsiTheme="majorHAnsi"/>
              </w:rPr>
            </w:pPr>
            <w:r>
              <w:rPr>
                <w:rFonts w:asciiTheme="majorHAnsi" w:hAnsiTheme="majorHAnsi"/>
              </w:rPr>
              <w:t>Some scenes are additionally lit with large white lights located around the set area or affixed to the camera.</w:t>
            </w:r>
          </w:p>
        </w:tc>
      </w:tr>
      <w:tr w:rsidR="00FA794A" w14:paraId="31F49D1B" w14:textId="77777777" w:rsidTr="00961B6E">
        <w:tc>
          <w:tcPr>
            <w:tcW w:w="1728" w:type="dxa"/>
            <w:tcBorders>
              <w:left w:val="single" w:sz="18" w:space="0" w:color="auto"/>
              <w:right w:val="single" w:sz="18" w:space="0" w:color="auto"/>
            </w:tcBorders>
            <w:shd w:val="clear" w:color="auto" w:fill="auto"/>
          </w:tcPr>
          <w:p w14:paraId="529F6EF3" w14:textId="14526250" w:rsidR="00FA794A" w:rsidRDefault="00FA794A" w:rsidP="00836197">
            <w:pPr>
              <w:pStyle w:val="NoSpacing"/>
              <w:jc w:val="center"/>
              <w:rPr>
                <w:rFonts w:asciiTheme="majorHAnsi" w:hAnsiTheme="majorHAnsi"/>
                <w:b/>
                <w:color w:val="FFFFFF" w:themeColor="background1"/>
              </w:rPr>
            </w:pPr>
          </w:p>
          <w:p w14:paraId="497048F4"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1C9BB748" w14:textId="77777777" w:rsidR="00FA794A" w:rsidRPr="00DD4713"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559E38C4" w14:textId="231FC4E9" w:rsidR="00FA794A" w:rsidRDefault="00B638D3" w:rsidP="00DD4713">
            <w:pPr>
              <w:pStyle w:val="NoSpacing"/>
              <w:jc w:val="both"/>
              <w:rPr>
                <w:rFonts w:asciiTheme="majorHAnsi" w:hAnsiTheme="majorHAnsi"/>
              </w:rPr>
            </w:pPr>
            <w:r>
              <w:rPr>
                <w:rFonts w:asciiTheme="majorHAnsi" w:hAnsiTheme="majorHAnsi"/>
              </w:rPr>
              <w:t>Again, lighting differs vastly depending on what production is being made. Most drama lighting is specially designed and planned out in order to give the audience a specific feeling and to induce a story specific atmosphere. Most documentaries are filmed with natural light with some artificial lighting enhancing the images to make them clear. Rather than being artistically based, most documentary lighting is about making the images on the screen look clear and vibrant.</w:t>
            </w:r>
          </w:p>
        </w:tc>
      </w:tr>
      <w:tr w:rsidR="00FA794A" w14:paraId="74B2C791" w14:textId="77777777" w:rsidTr="00961B6E">
        <w:tc>
          <w:tcPr>
            <w:tcW w:w="1728" w:type="dxa"/>
            <w:tcBorders>
              <w:left w:val="single" w:sz="18" w:space="0" w:color="auto"/>
              <w:bottom w:val="single" w:sz="18" w:space="0" w:color="auto"/>
              <w:right w:val="single" w:sz="18" w:space="0" w:color="auto"/>
            </w:tcBorders>
            <w:shd w:val="clear" w:color="auto" w:fill="auto"/>
          </w:tcPr>
          <w:p w14:paraId="73AB88F6" w14:textId="77777777" w:rsidR="00FA794A" w:rsidRDefault="00FA794A" w:rsidP="00836197">
            <w:pPr>
              <w:pStyle w:val="NoSpacing"/>
              <w:jc w:val="center"/>
              <w:rPr>
                <w:rFonts w:asciiTheme="majorHAnsi" w:hAnsiTheme="majorHAnsi"/>
                <w:b/>
                <w:color w:val="FFFFFF" w:themeColor="background1"/>
              </w:rPr>
            </w:pPr>
          </w:p>
          <w:p w14:paraId="16B23AC8"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4D121F26"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52747D3C" w14:textId="77777777" w:rsidR="009E77E3" w:rsidRPr="009E77E3" w:rsidRDefault="009E77E3" w:rsidP="009E77E3">
            <w:pPr>
              <w:pStyle w:val="NoSpacing"/>
              <w:jc w:val="center"/>
              <w:rPr>
                <w:b/>
              </w:rPr>
            </w:pPr>
          </w:p>
          <w:p w14:paraId="173C5D62" w14:textId="39A548F7" w:rsidR="009E77E3" w:rsidRPr="009E77E3" w:rsidRDefault="003C0191" w:rsidP="009E77E3">
            <w:pPr>
              <w:pStyle w:val="NoSpacing"/>
              <w:jc w:val="center"/>
              <w:rPr>
                <w:rFonts w:asciiTheme="majorHAnsi" w:hAnsiTheme="majorHAnsi"/>
                <w:b/>
              </w:rPr>
            </w:pPr>
            <w:sdt>
              <w:sdtPr>
                <w:rPr>
                  <w:rFonts w:asciiTheme="majorHAnsi" w:hAnsiTheme="majorHAnsi"/>
                  <w:b/>
                </w:rPr>
                <w:id w:val="1255168789"/>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BBC154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c>
          <w:tcPr>
            <w:tcW w:w="2986" w:type="dxa"/>
            <w:tcBorders>
              <w:bottom w:val="single" w:sz="18" w:space="0" w:color="auto"/>
            </w:tcBorders>
          </w:tcPr>
          <w:p w14:paraId="0BDDD944" w14:textId="77777777" w:rsidR="009E77E3" w:rsidRPr="009E77E3" w:rsidRDefault="009E77E3" w:rsidP="009E77E3">
            <w:pPr>
              <w:pStyle w:val="NoSpacing"/>
              <w:jc w:val="center"/>
              <w:rPr>
                <w:b/>
              </w:rPr>
            </w:pPr>
          </w:p>
          <w:p w14:paraId="6DBD6E46" w14:textId="59764EF4" w:rsidR="009E77E3" w:rsidRPr="009E77E3" w:rsidRDefault="003C0191" w:rsidP="009E77E3">
            <w:pPr>
              <w:pStyle w:val="NoSpacing"/>
              <w:jc w:val="center"/>
              <w:rPr>
                <w:rFonts w:asciiTheme="majorHAnsi" w:hAnsiTheme="majorHAnsi"/>
                <w:b/>
              </w:rPr>
            </w:pPr>
            <w:sdt>
              <w:sdtPr>
                <w:rPr>
                  <w:rFonts w:asciiTheme="majorHAnsi" w:hAnsiTheme="majorHAnsi"/>
                  <w:b/>
                </w:rPr>
                <w:id w:val="-2131925585"/>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All151 \l 2057 </w:instrText>
                </w:r>
                <w:r w:rsidR="009E77E3" w:rsidRPr="009E77E3">
                  <w:rPr>
                    <w:rFonts w:asciiTheme="majorHAnsi" w:hAnsiTheme="majorHAnsi"/>
                    <w:b/>
                  </w:rPr>
                  <w:fldChar w:fldCharType="separate"/>
                </w:r>
                <w:r w:rsidR="009E77E3" w:rsidRPr="009E77E3">
                  <w:rPr>
                    <w:rFonts w:asciiTheme="majorHAnsi" w:hAnsiTheme="majorHAnsi"/>
                    <w:b/>
                    <w:noProof/>
                  </w:rPr>
                  <w:t>(All4, 2015)</w:t>
                </w:r>
                <w:r w:rsidR="009E77E3" w:rsidRPr="009E77E3">
                  <w:rPr>
                    <w:rFonts w:asciiTheme="majorHAnsi" w:hAnsiTheme="majorHAnsi"/>
                    <w:b/>
                  </w:rPr>
                  <w:fldChar w:fldCharType="end"/>
                </w:r>
              </w:sdtContent>
            </w:sdt>
          </w:p>
        </w:tc>
        <w:tc>
          <w:tcPr>
            <w:tcW w:w="2968" w:type="dxa"/>
            <w:tcBorders>
              <w:bottom w:val="single" w:sz="18" w:space="0" w:color="auto"/>
              <w:right w:val="single" w:sz="18" w:space="0" w:color="auto"/>
            </w:tcBorders>
          </w:tcPr>
          <w:p w14:paraId="274D172B" w14:textId="77777777" w:rsidR="009E77E3" w:rsidRPr="009E77E3" w:rsidRDefault="009E77E3" w:rsidP="009E77E3">
            <w:pPr>
              <w:pStyle w:val="NoSpacing"/>
              <w:jc w:val="center"/>
              <w:rPr>
                <w:b/>
              </w:rPr>
            </w:pPr>
          </w:p>
          <w:p w14:paraId="3CBE89A1" w14:textId="4C6FE161" w:rsidR="009E77E3" w:rsidRPr="009E77E3" w:rsidRDefault="003C0191" w:rsidP="009E77E3">
            <w:pPr>
              <w:pStyle w:val="NoSpacing"/>
              <w:jc w:val="center"/>
              <w:rPr>
                <w:rFonts w:asciiTheme="majorHAnsi" w:hAnsiTheme="majorHAnsi"/>
                <w:b/>
              </w:rPr>
            </w:pPr>
            <w:sdt>
              <w:sdtPr>
                <w:rPr>
                  <w:rFonts w:asciiTheme="majorHAnsi" w:hAnsiTheme="majorHAnsi"/>
                  <w:b/>
                </w:rPr>
                <w:id w:val="-459721892"/>
                <w:citation/>
              </w:sdtPr>
              <w:sdtEndPr/>
              <w:sdtContent>
                <w:r w:rsidR="009E77E3" w:rsidRPr="009E77E3">
                  <w:rPr>
                    <w:rFonts w:asciiTheme="majorHAnsi" w:hAnsiTheme="majorHAnsi"/>
                    <w:b/>
                  </w:rPr>
                  <w:fldChar w:fldCharType="begin"/>
                </w:r>
                <w:r w:rsidR="009E77E3" w:rsidRPr="009E77E3">
                  <w:rPr>
                    <w:rFonts w:asciiTheme="majorHAnsi" w:hAnsiTheme="majorHAnsi"/>
                    <w:b/>
                  </w:rPr>
                  <w:instrText xml:space="preserve"> CITATION BBC155 \l 2057 </w:instrText>
                </w:r>
                <w:r w:rsidR="009E77E3" w:rsidRPr="009E77E3">
                  <w:rPr>
                    <w:rFonts w:asciiTheme="majorHAnsi" w:hAnsiTheme="majorHAnsi"/>
                    <w:b/>
                  </w:rPr>
                  <w:fldChar w:fldCharType="separate"/>
                </w:r>
                <w:r w:rsidR="009E77E3" w:rsidRPr="009E77E3">
                  <w:rPr>
                    <w:rFonts w:asciiTheme="majorHAnsi" w:hAnsiTheme="majorHAnsi"/>
                    <w:b/>
                    <w:noProof/>
                  </w:rPr>
                  <w:t>(BBC, 2015)</w:t>
                </w:r>
                <w:r w:rsidR="009E77E3" w:rsidRPr="009E77E3">
                  <w:rPr>
                    <w:rFonts w:asciiTheme="majorHAnsi" w:hAnsiTheme="majorHAnsi"/>
                    <w:b/>
                  </w:rPr>
                  <w:fldChar w:fldCharType="end"/>
                </w:r>
              </w:sdtContent>
            </w:sdt>
          </w:p>
        </w:tc>
      </w:tr>
      <w:tr w:rsidR="00FA794A" w14:paraId="747439EA" w14:textId="77777777" w:rsidTr="00961B6E">
        <w:tc>
          <w:tcPr>
            <w:tcW w:w="1728" w:type="dxa"/>
            <w:tcBorders>
              <w:top w:val="single" w:sz="18" w:space="0" w:color="auto"/>
              <w:left w:val="single" w:sz="18" w:space="0" w:color="auto"/>
              <w:right w:val="single" w:sz="18" w:space="0" w:color="auto"/>
            </w:tcBorders>
            <w:shd w:val="clear" w:color="auto" w:fill="FF0000"/>
          </w:tcPr>
          <w:p w14:paraId="3E2727B7" w14:textId="77777777" w:rsidR="00FA794A" w:rsidRDefault="00FA794A" w:rsidP="00DD4713">
            <w:pPr>
              <w:pStyle w:val="NoSpacing"/>
              <w:jc w:val="center"/>
              <w:rPr>
                <w:rFonts w:asciiTheme="majorHAnsi" w:hAnsiTheme="majorHAnsi"/>
                <w:b/>
                <w:color w:val="FFFFFF" w:themeColor="background1"/>
              </w:rPr>
            </w:pPr>
          </w:p>
          <w:p w14:paraId="7F2B664D" w14:textId="77777777" w:rsidR="00FA794A"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‘DIEGESIS’ AND SOUND</w:t>
            </w:r>
          </w:p>
          <w:p w14:paraId="3F009B79"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0F13A0AA" w14:textId="77777777" w:rsidR="00FA794A" w:rsidRDefault="00FA794A" w:rsidP="001340D2">
            <w:pPr>
              <w:pStyle w:val="NoSpacing"/>
              <w:numPr>
                <w:ilvl w:val="0"/>
                <w:numId w:val="6"/>
              </w:numPr>
              <w:jc w:val="both"/>
              <w:rPr>
                <w:rFonts w:asciiTheme="majorHAnsi" w:hAnsiTheme="majorHAnsi"/>
              </w:rPr>
            </w:pPr>
            <w:r>
              <w:rPr>
                <w:rFonts w:asciiTheme="majorHAnsi" w:hAnsiTheme="majorHAnsi"/>
              </w:rPr>
              <w:t xml:space="preserve">Most of the sound which features in </w:t>
            </w:r>
            <w:proofErr w:type="spellStart"/>
            <w:r>
              <w:rPr>
                <w:rFonts w:asciiTheme="majorHAnsi" w:hAnsiTheme="majorHAnsi"/>
              </w:rPr>
              <w:t>DiP</w:t>
            </w:r>
            <w:proofErr w:type="spellEnd"/>
            <w:r>
              <w:rPr>
                <w:rFonts w:asciiTheme="majorHAnsi" w:hAnsiTheme="majorHAnsi"/>
              </w:rPr>
              <w:t xml:space="preserve"> is dialogue and ambient sounds created in the environment.</w:t>
            </w:r>
          </w:p>
          <w:p w14:paraId="4B670D58" w14:textId="77777777" w:rsidR="00FA794A" w:rsidRDefault="00FA794A" w:rsidP="001340D2">
            <w:pPr>
              <w:pStyle w:val="NoSpacing"/>
              <w:numPr>
                <w:ilvl w:val="0"/>
                <w:numId w:val="6"/>
              </w:numPr>
              <w:jc w:val="both"/>
              <w:rPr>
                <w:rFonts w:asciiTheme="majorHAnsi" w:hAnsiTheme="majorHAnsi"/>
              </w:rPr>
            </w:pPr>
            <w:r>
              <w:rPr>
                <w:rFonts w:asciiTheme="majorHAnsi" w:hAnsiTheme="majorHAnsi"/>
              </w:rPr>
              <w:t xml:space="preserve">Most of the sound is diegetic and makes uses of sounds within the surrounding environment. </w:t>
            </w:r>
          </w:p>
          <w:p w14:paraId="3D445071" w14:textId="77777777" w:rsidR="00FA794A" w:rsidRDefault="00FA794A" w:rsidP="001340D2">
            <w:pPr>
              <w:pStyle w:val="NoSpacing"/>
              <w:numPr>
                <w:ilvl w:val="0"/>
                <w:numId w:val="6"/>
              </w:numPr>
              <w:jc w:val="both"/>
              <w:rPr>
                <w:rFonts w:asciiTheme="majorHAnsi" w:hAnsiTheme="majorHAnsi"/>
              </w:rPr>
            </w:pPr>
            <w:r>
              <w:rPr>
                <w:rFonts w:asciiTheme="majorHAnsi" w:hAnsiTheme="majorHAnsi"/>
              </w:rPr>
              <w:t xml:space="preserve">Although not noticeable, some non-diegetic sound will likely be included to enhance some sequences.  </w:t>
            </w:r>
          </w:p>
          <w:p w14:paraId="15594268" w14:textId="575D6E71" w:rsidR="00FA794A" w:rsidRDefault="00FA794A" w:rsidP="001340D2">
            <w:pPr>
              <w:pStyle w:val="NoSpacing"/>
              <w:numPr>
                <w:ilvl w:val="0"/>
                <w:numId w:val="6"/>
              </w:numPr>
              <w:jc w:val="both"/>
              <w:rPr>
                <w:rFonts w:asciiTheme="majorHAnsi" w:hAnsiTheme="majorHAnsi"/>
              </w:rPr>
            </w:pPr>
            <w:r>
              <w:rPr>
                <w:rFonts w:asciiTheme="majorHAnsi" w:hAnsiTheme="majorHAnsi"/>
              </w:rPr>
              <w:t xml:space="preserve">An original music score is used over much of the programme and has a mainly Caribbean style feel to it, adding to the atmospheric feeling of the story. </w:t>
            </w:r>
          </w:p>
        </w:tc>
        <w:tc>
          <w:tcPr>
            <w:tcW w:w="2986" w:type="dxa"/>
            <w:tcBorders>
              <w:top w:val="single" w:sz="18" w:space="0" w:color="auto"/>
            </w:tcBorders>
          </w:tcPr>
          <w:p w14:paraId="6D1AFB0C" w14:textId="77777777" w:rsidR="00FA794A" w:rsidRDefault="00FA794A" w:rsidP="00733218">
            <w:pPr>
              <w:pStyle w:val="NoSpacing"/>
              <w:numPr>
                <w:ilvl w:val="0"/>
                <w:numId w:val="6"/>
              </w:numPr>
              <w:jc w:val="both"/>
              <w:rPr>
                <w:rFonts w:asciiTheme="majorHAnsi" w:hAnsiTheme="majorHAnsi"/>
              </w:rPr>
            </w:pPr>
            <w:r>
              <w:rPr>
                <w:rFonts w:asciiTheme="majorHAnsi" w:hAnsiTheme="majorHAnsi"/>
              </w:rPr>
              <w:t>Most of the sound within the production is speech and any necessary sound associated with the clips shown.</w:t>
            </w:r>
          </w:p>
          <w:p w14:paraId="1C555445" w14:textId="2D238B4E" w:rsidR="00FA794A" w:rsidRDefault="00FA794A" w:rsidP="00733218">
            <w:pPr>
              <w:pStyle w:val="NoSpacing"/>
              <w:numPr>
                <w:ilvl w:val="0"/>
                <w:numId w:val="6"/>
              </w:numPr>
              <w:jc w:val="both"/>
              <w:rPr>
                <w:rFonts w:asciiTheme="majorHAnsi" w:hAnsiTheme="majorHAnsi"/>
              </w:rPr>
            </w:pPr>
            <w:r>
              <w:rPr>
                <w:rFonts w:asciiTheme="majorHAnsi" w:hAnsiTheme="majorHAnsi"/>
              </w:rPr>
              <w:t xml:space="preserve">Some original music is used during transition periods (including before and after commercials) and during the titles. </w:t>
            </w:r>
          </w:p>
        </w:tc>
        <w:tc>
          <w:tcPr>
            <w:tcW w:w="2968" w:type="dxa"/>
            <w:tcBorders>
              <w:top w:val="single" w:sz="18" w:space="0" w:color="auto"/>
              <w:right w:val="single" w:sz="18" w:space="0" w:color="auto"/>
            </w:tcBorders>
          </w:tcPr>
          <w:p w14:paraId="7883EA05" w14:textId="77777777" w:rsidR="00FA794A" w:rsidRDefault="00FA794A" w:rsidP="0072109B">
            <w:pPr>
              <w:pStyle w:val="NoSpacing"/>
              <w:numPr>
                <w:ilvl w:val="0"/>
                <w:numId w:val="6"/>
              </w:numPr>
              <w:jc w:val="both"/>
              <w:rPr>
                <w:rFonts w:asciiTheme="majorHAnsi" w:hAnsiTheme="majorHAnsi"/>
              </w:rPr>
            </w:pPr>
            <w:r>
              <w:rPr>
                <w:rFonts w:asciiTheme="majorHAnsi" w:hAnsiTheme="majorHAnsi"/>
              </w:rPr>
              <w:t>The majority of the sound is speech between the contestants, the host and any other members of the public of which are interacting with the product.</w:t>
            </w:r>
          </w:p>
          <w:p w14:paraId="4F32297A" w14:textId="77777777" w:rsidR="00FA794A" w:rsidRDefault="00FA794A" w:rsidP="0072109B">
            <w:pPr>
              <w:pStyle w:val="NoSpacing"/>
              <w:numPr>
                <w:ilvl w:val="0"/>
                <w:numId w:val="6"/>
              </w:numPr>
              <w:jc w:val="both"/>
              <w:rPr>
                <w:rFonts w:asciiTheme="majorHAnsi" w:hAnsiTheme="majorHAnsi"/>
              </w:rPr>
            </w:pPr>
            <w:r>
              <w:rPr>
                <w:rFonts w:asciiTheme="majorHAnsi" w:hAnsiTheme="majorHAnsi"/>
              </w:rPr>
              <w:t>Some additional music is added during cutaways and most of this music is chart music and in some cases associated with what has just been said on the programme.</w:t>
            </w:r>
          </w:p>
          <w:p w14:paraId="108E8F4B" w14:textId="22CC42C7" w:rsidR="00FA794A" w:rsidRDefault="00FA794A" w:rsidP="0072109B">
            <w:pPr>
              <w:pStyle w:val="NoSpacing"/>
              <w:numPr>
                <w:ilvl w:val="0"/>
                <w:numId w:val="6"/>
              </w:numPr>
              <w:jc w:val="both"/>
              <w:rPr>
                <w:rFonts w:asciiTheme="majorHAnsi" w:hAnsiTheme="majorHAnsi"/>
              </w:rPr>
            </w:pPr>
            <w:r>
              <w:rPr>
                <w:rFonts w:asciiTheme="majorHAnsi" w:hAnsiTheme="majorHAnsi"/>
              </w:rPr>
              <w:t xml:space="preserve">The opening and closing titles feature an original song made for the programme. </w:t>
            </w:r>
          </w:p>
        </w:tc>
      </w:tr>
      <w:tr w:rsidR="00FA794A" w14:paraId="4C9C4796" w14:textId="77777777" w:rsidTr="00961B6E">
        <w:tc>
          <w:tcPr>
            <w:tcW w:w="1728" w:type="dxa"/>
            <w:tcBorders>
              <w:left w:val="single" w:sz="18" w:space="0" w:color="auto"/>
              <w:right w:val="single" w:sz="18" w:space="0" w:color="auto"/>
            </w:tcBorders>
            <w:shd w:val="clear" w:color="auto" w:fill="auto"/>
          </w:tcPr>
          <w:p w14:paraId="73D7A9E1" w14:textId="526E19AA" w:rsidR="00FA794A" w:rsidRDefault="00FA794A" w:rsidP="00836197">
            <w:pPr>
              <w:pStyle w:val="NoSpacing"/>
              <w:jc w:val="center"/>
              <w:rPr>
                <w:rFonts w:asciiTheme="majorHAnsi" w:hAnsiTheme="majorHAnsi"/>
                <w:b/>
                <w:color w:val="FFFFFF" w:themeColor="background1"/>
              </w:rPr>
            </w:pPr>
          </w:p>
          <w:p w14:paraId="339D0A0F"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20146421" w14:textId="77777777" w:rsidR="00FA794A"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477AC9CB" w14:textId="247ED808" w:rsidR="00FA794A" w:rsidRDefault="00B638D3" w:rsidP="00DD4713">
            <w:pPr>
              <w:pStyle w:val="NoSpacing"/>
              <w:jc w:val="both"/>
              <w:rPr>
                <w:rFonts w:asciiTheme="majorHAnsi" w:hAnsiTheme="majorHAnsi"/>
              </w:rPr>
            </w:pPr>
            <w:r>
              <w:rPr>
                <w:rFonts w:asciiTheme="majorHAnsi" w:hAnsiTheme="majorHAnsi"/>
              </w:rPr>
              <w:t>Sound often plays a big role in projecting the story whether that is through dialogue or through music. Most dramas will still use orchestral original scores to provide music in which gives off a specific atmospheric feeling to the audience and this is usually played over the dialogue or specific sequence. Most documentaries, it is also about recording the dialogue of the host and the participants with the inclusion of some music in between to break up the conversations.</w:t>
            </w:r>
          </w:p>
        </w:tc>
      </w:tr>
      <w:tr w:rsidR="00FA794A" w14:paraId="1F0D7D10" w14:textId="77777777" w:rsidTr="00961B6E">
        <w:tc>
          <w:tcPr>
            <w:tcW w:w="1728" w:type="dxa"/>
            <w:tcBorders>
              <w:left w:val="single" w:sz="18" w:space="0" w:color="auto"/>
              <w:bottom w:val="single" w:sz="18" w:space="0" w:color="auto"/>
              <w:right w:val="single" w:sz="18" w:space="0" w:color="auto"/>
            </w:tcBorders>
            <w:shd w:val="clear" w:color="auto" w:fill="auto"/>
          </w:tcPr>
          <w:p w14:paraId="2A97BBE4" w14:textId="77777777" w:rsidR="00FA794A" w:rsidRDefault="00FA794A" w:rsidP="00836197">
            <w:pPr>
              <w:pStyle w:val="NoSpacing"/>
              <w:jc w:val="center"/>
              <w:rPr>
                <w:rFonts w:asciiTheme="majorHAnsi" w:hAnsiTheme="majorHAnsi"/>
                <w:b/>
                <w:color w:val="FFFFFF" w:themeColor="background1"/>
              </w:rPr>
            </w:pPr>
          </w:p>
          <w:p w14:paraId="1A0FD686"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2661857B" w14:textId="77777777" w:rsidR="00FA794A"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1321506D" w14:textId="77777777" w:rsidR="00766CF1" w:rsidRDefault="00766CF1" w:rsidP="00766CF1">
            <w:pPr>
              <w:pStyle w:val="NoSpacing"/>
              <w:jc w:val="center"/>
              <w:rPr>
                <w:rFonts w:asciiTheme="majorHAnsi" w:hAnsiTheme="majorHAnsi"/>
                <w:b/>
              </w:rPr>
            </w:pPr>
          </w:p>
          <w:p w14:paraId="3E05674F" w14:textId="54192401" w:rsidR="00766CF1" w:rsidRPr="00766CF1" w:rsidRDefault="003C0191" w:rsidP="00766CF1">
            <w:pPr>
              <w:pStyle w:val="NoSpacing"/>
              <w:jc w:val="center"/>
              <w:rPr>
                <w:rFonts w:asciiTheme="majorHAnsi" w:hAnsiTheme="majorHAnsi"/>
                <w:b/>
              </w:rPr>
            </w:pPr>
            <w:sdt>
              <w:sdtPr>
                <w:rPr>
                  <w:rFonts w:asciiTheme="majorHAnsi" w:hAnsiTheme="majorHAnsi"/>
                  <w:b/>
                </w:rPr>
                <w:id w:val="-704015908"/>
                <w:citation/>
              </w:sdtPr>
              <w:sdtEndPr/>
              <w:sdtContent>
                <w:r w:rsidR="00766CF1" w:rsidRPr="00766CF1">
                  <w:rPr>
                    <w:rFonts w:asciiTheme="majorHAnsi" w:hAnsiTheme="majorHAnsi"/>
                    <w:b/>
                  </w:rPr>
                  <w:fldChar w:fldCharType="begin"/>
                </w:r>
                <w:r w:rsidR="00766CF1" w:rsidRPr="00766CF1">
                  <w:rPr>
                    <w:rFonts w:asciiTheme="majorHAnsi" w:hAnsiTheme="majorHAnsi"/>
                    <w:b/>
                  </w:rPr>
                  <w:instrText xml:space="preserve"> CITATION BBC154 \l 2057 </w:instrText>
                </w:r>
                <w:r w:rsidR="00766CF1" w:rsidRPr="00766CF1">
                  <w:rPr>
                    <w:rFonts w:asciiTheme="majorHAnsi" w:hAnsiTheme="majorHAnsi"/>
                    <w:b/>
                  </w:rPr>
                  <w:fldChar w:fldCharType="separate"/>
                </w:r>
                <w:r w:rsidR="00766CF1" w:rsidRPr="00766CF1">
                  <w:rPr>
                    <w:rFonts w:asciiTheme="majorHAnsi" w:hAnsiTheme="majorHAnsi"/>
                    <w:b/>
                    <w:noProof/>
                  </w:rPr>
                  <w:t>(BBC, 2015)</w:t>
                </w:r>
                <w:r w:rsidR="00766CF1" w:rsidRPr="00766CF1">
                  <w:rPr>
                    <w:rFonts w:asciiTheme="majorHAnsi" w:hAnsiTheme="majorHAnsi"/>
                    <w:b/>
                  </w:rPr>
                  <w:fldChar w:fldCharType="end"/>
                </w:r>
              </w:sdtContent>
            </w:sdt>
          </w:p>
        </w:tc>
        <w:tc>
          <w:tcPr>
            <w:tcW w:w="2986" w:type="dxa"/>
            <w:tcBorders>
              <w:bottom w:val="single" w:sz="18" w:space="0" w:color="auto"/>
            </w:tcBorders>
          </w:tcPr>
          <w:p w14:paraId="001728F6" w14:textId="77777777" w:rsidR="00766CF1" w:rsidRDefault="00766CF1" w:rsidP="00766CF1">
            <w:pPr>
              <w:pStyle w:val="NoSpacing"/>
              <w:jc w:val="center"/>
              <w:rPr>
                <w:rFonts w:asciiTheme="majorHAnsi" w:hAnsiTheme="majorHAnsi"/>
                <w:b/>
              </w:rPr>
            </w:pPr>
          </w:p>
          <w:p w14:paraId="116A81E2" w14:textId="5BD2AFAE" w:rsidR="00766CF1" w:rsidRPr="00766CF1" w:rsidRDefault="003C0191" w:rsidP="00766CF1">
            <w:pPr>
              <w:pStyle w:val="NoSpacing"/>
              <w:jc w:val="center"/>
              <w:rPr>
                <w:rFonts w:asciiTheme="majorHAnsi" w:hAnsiTheme="majorHAnsi"/>
                <w:b/>
              </w:rPr>
            </w:pPr>
            <w:sdt>
              <w:sdtPr>
                <w:rPr>
                  <w:rFonts w:asciiTheme="majorHAnsi" w:hAnsiTheme="majorHAnsi"/>
                  <w:b/>
                </w:rPr>
                <w:id w:val="979878987"/>
                <w:citation/>
              </w:sdtPr>
              <w:sdtEndPr/>
              <w:sdtContent>
                <w:r w:rsidR="00766CF1" w:rsidRPr="00766CF1">
                  <w:rPr>
                    <w:rFonts w:asciiTheme="majorHAnsi" w:hAnsiTheme="majorHAnsi"/>
                    <w:b/>
                  </w:rPr>
                  <w:fldChar w:fldCharType="begin"/>
                </w:r>
                <w:r w:rsidR="00766CF1" w:rsidRPr="00766CF1">
                  <w:rPr>
                    <w:rFonts w:asciiTheme="majorHAnsi" w:hAnsiTheme="majorHAnsi"/>
                    <w:b/>
                  </w:rPr>
                  <w:instrText xml:space="preserve"> CITATION All151 \l 2057 </w:instrText>
                </w:r>
                <w:r w:rsidR="00766CF1" w:rsidRPr="00766CF1">
                  <w:rPr>
                    <w:rFonts w:asciiTheme="majorHAnsi" w:hAnsiTheme="majorHAnsi"/>
                    <w:b/>
                  </w:rPr>
                  <w:fldChar w:fldCharType="separate"/>
                </w:r>
                <w:r w:rsidR="00766CF1" w:rsidRPr="00766CF1">
                  <w:rPr>
                    <w:rFonts w:asciiTheme="majorHAnsi" w:hAnsiTheme="majorHAnsi"/>
                    <w:b/>
                    <w:noProof/>
                  </w:rPr>
                  <w:t>(All4, 2015)</w:t>
                </w:r>
                <w:r w:rsidR="00766CF1" w:rsidRPr="00766CF1">
                  <w:rPr>
                    <w:rFonts w:asciiTheme="majorHAnsi" w:hAnsiTheme="majorHAnsi"/>
                    <w:b/>
                  </w:rPr>
                  <w:fldChar w:fldCharType="end"/>
                </w:r>
              </w:sdtContent>
            </w:sdt>
          </w:p>
        </w:tc>
        <w:tc>
          <w:tcPr>
            <w:tcW w:w="2968" w:type="dxa"/>
            <w:tcBorders>
              <w:bottom w:val="single" w:sz="18" w:space="0" w:color="auto"/>
              <w:right w:val="single" w:sz="18" w:space="0" w:color="auto"/>
            </w:tcBorders>
          </w:tcPr>
          <w:p w14:paraId="1017BB5F" w14:textId="77777777" w:rsidR="00766CF1" w:rsidRDefault="00766CF1" w:rsidP="00766CF1">
            <w:pPr>
              <w:pStyle w:val="NoSpacing"/>
              <w:tabs>
                <w:tab w:val="left" w:pos="765"/>
                <w:tab w:val="center" w:pos="1376"/>
              </w:tabs>
              <w:rPr>
                <w:rFonts w:asciiTheme="majorHAnsi" w:hAnsiTheme="majorHAnsi"/>
                <w:b/>
              </w:rPr>
            </w:pPr>
            <w:r>
              <w:rPr>
                <w:rFonts w:asciiTheme="majorHAnsi" w:hAnsiTheme="majorHAnsi"/>
                <w:b/>
              </w:rPr>
              <w:tab/>
            </w:r>
          </w:p>
          <w:p w14:paraId="4C02B603" w14:textId="797BD47F" w:rsidR="00766CF1" w:rsidRPr="00766CF1" w:rsidRDefault="003C0191" w:rsidP="00766CF1">
            <w:pPr>
              <w:pStyle w:val="NoSpacing"/>
              <w:tabs>
                <w:tab w:val="left" w:pos="765"/>
                <w:tab w:val="center" w:pos="1376"/>
              </w:tabs>
              <w:jc w:val="center"/>
              <w:rPr>
                <w:rFonts w:asciiTheme="majorHAnsi" w:hAnsiTheme="majorHAnsi"/>
                <w:b/>
              </w:rPr>
            </w:pPr>
            <w:sdt>
              <w:sdtPr>
                <w:rPr>
                  <w:rFonts w:asciiTheme="majorHAnsi" w:hAnsiTheme="majorHAnsi"/>
                  <w:b/>
                </w:rPr>
                <w:id w:val="-699392348"/>
                <w:citation/>
              </w:sdtPr>
              <w:sdtEndPr/>
              <w:sdtContent>
                <w:r w:rsidR="00766CF1" w:rsidRPr="00766CF1">
                  <w:rPr>
                    <w:rFonts w:asciiTheme="majorHAnsi" w:hAnsiTheme="majorHAnsi"/>
                    <w:b/>
                  </w:rPr>
                  <w:fldChar w:fldCharType="begin"/>
                </w:r>
                <w:r w:rsidR="00766CF1" w:rsidRPr="00766CF1">
                  <w:rPr>
                    <w:rFonts w:asciiTheme="majorHAnsi" w:hAnsiTheme="majorHAnsi"/>
                    <w:b/>
                  </w:rPr>
                  <w:instrText xml:space="preserve"> CITATION BBC155 \l 2057 </w:instrText>
                </w:r>
                <w:r w:rsidR="00766CF1" w:rsidRPr="00766CF1">
                  <w:rPr>
                    <w:rFonts w:asciiTheme="majorHAnsi" w:hAnsiTheme="majorHAnsi"/>
                    <w:b/>
                  </w:rPr>
                  <w:fldChar w:fldCharType="separate"/>
                </w:r>
                <w:r w:rsidR="00766CF1" w:rsidRPr="00766CF1">
                  <w:rPr>
                    <w:rFonts w:asciiTheme="majorHAnsi" w:hAnsiTheme="majorHAnsi"/>
                    <w:b/>
                    <w:noProof/>
                  </w:rPr>
                  <w:t>(BBC, 2015)</w:t>
                </w:r>
                <w:r w:rsidR="00766CF1" w:rsidRPr="00766CF1">
                  <w:rPr>
                    <w:rFonts w:asciiTheme="majorHAnsi" w:hAnsiTheme="majorHAnsi"/>
                    <w:b/>
                  </w:rPr>
                  <w:fldChar w:fldCharType="end"/>
                </w:r>
              </w:sdtContent>
            </w:sdt>
          </w:p>
        </w:tc>
      </w:tr>
      <w:tr w:rsidR="00FA794A" w14:paraId="1C9035C0" w14:textId="77777777" w:rsidTr="00961B6E">
        <w:tc>
          <w:tcPr>
            <w:tcW w:w="1728" w:type="dxa"/>
            <w:tcBorders>
              <w:top w:val="single" w:sz="18" w:space="0" w:color="auto"/>
              <w:left w:val="single" w:sz="18" w:space="0" w:color="auto"/>
              <w:right w:val="single" w:sz="18" w:space="0" w:color="auto"/>
            </w:tcBorders>
            <w:shd w:val="clear" w:color="auto" w:fill="FF0000"/>
          </w:tcPr>
          <w:p w14:paraId="43EE5FCE" w14:textId="77777777" w:rsidR="00FA794A" w:rsidRDefault="00FA794A" w:rsidP="00836197">
            <w:pPr>
              <w:pStyle w:val="NoSpacing"/>
              <w:jc w:val="center"/>
              <w:rPr>
                <w:rFonts w:asciiTheme="majorHAnsi" w:hAnsiTheme="majorHAnsi"/>
                <w:b/>
                <w:color w:val="FFFFFF" w:themeColor="background1"/>
              </w:rPr>
            </w:pPr>
          </w:p>
          <w:p w14:paraId="2ADE3E00" w14:textId="01E45A6B" w:rsidR="00FA794A" w:rsidRPr="00F20EF8" w:rsidRDefault="00FA794A" w:rsidP="00836197">
            <w:pPr>
              <w:pStyle w:val="NoSpacing"/>
              <w:jc w:val="center"/>
              <w:rPr>
                <w:rFonts w:asciiTheme="majorHAnsi" w:hAnsiTheme="majorHAnsi"/>
                <w:b/>
                <w:color w:val="FFFFFF" w:themeColor="background1"/>
              </w:rPr>
            </w:pPr>
            <w:r>
              <w:rPr>
                <w:rFonts w:asciiTheme="majorHAnsi" w:hAnsiTheme="majorHAnsi"/>
                <w:b/>
                <w:color w:val="FFFFFF" w:themeColor="background1"/>
              </w:rPr>
              <w:t>VISUAL EFFECTS / SFX</w:t>
            </w:r>
          </w:p>
          <w:p w14:paraId="64963152" w14:textId="77777777" w:rsidR="00FA794A" w:rsidRDefault="00FA794A" w:rsidP="00836197">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7DDC35F3" w14:textId="77777777" w:rsidR="00FA794A" w:rsidRDefault="00FA794A" w:rsidP="00EC0A63">
            <w:pPr>
              <w:pStyle w:val="NoSpacing"/>
              <w:numPr>
                <w:ilvl w:val="0"/>
                <w:numId w:val="7"/>
              </w:numPr>
              <w:jc w:val="both"/>
              <w:rPr>
                <w:rFonts w:asciiTheme="majorHAnsi" w:hAnsiTheme="majorHAnsi"/>
              </w:rPr>
            </w:pPr>
            <w:proofErr w:type="spellStart"/>
            <w:r>
              <w:rPr>
                <w:rFonts w:asciiTheme="majorHAnsi" w:hAnsiTheme="majorHAnsi"/>
              </w:rPr>
              <w:t>DiP</w:t>
            </w:r>
            <w:proofErr w:type="spellEnd"/>
            <w:r>
              <w:rPr>
                <w:rFonts w:asciiTheme="majorHAnsi" w:hAnsiTheme="majorHAnsi"/>
              </w:rPr>
              <w:t xml:space="preserve"> uses minimal special effects including a CGI lizard of which interacts with the main character.</w:t>
            </w:r>
          </w:p>
          <w:p w14:paraId="70EF0801" w14:textId="19B9D33F" w:rsidR="00FA794A" w:rsidRDefault="00FA794A" w:rsidP="00EC0A63">
            <w:pPr>
              <w:pStyle w:val="NoSpacing"/>
              <w:numPr>
                <w:ilvl w:val="0"/>
                <w:numId w:val="7"/>
              </w:numPr>
              <w:jc w:val="both"/>
              <w:rPr>
                <w:rFonts w:asciiTheme="majorHAnsi" w:hAnsiTheme="majorHAnsi"/>
              </w:rPr>
            </w:pPr>
            <w:r>
              <w:rPr>
                <w:rFonts w:asciiTheme="majorHAnsi" w:hAnsiTheme="majorHAnsi"/>
              </w:rPr>
              <w:t>Some slight additional enhancements may be possibly made after filming.</w:t>
            </w:r>
          </w:p>
        </w:tc>
        <w:tc>
          <w:tcPr>
            <w:tcW w:w="2986" w:type="dxa"/>
            <w:tcBorders>
              <w:top w:val="single" w:sz="18" w:space="0" w:color="auto"/>
            </w:tcBorders>
          </w:tcPr>
          <w:p w14:paraId="1D12F9D0" w14:textId="34404161" w:rsidR="00FA794A" w:rsidRDefault="00FA794A" w:rsidP="003C77A3">
            <w:pPr>
              <w:pStyle w:val="NoSpacing"/>
              <w:numPr>
                <w:ilvl w:val="0"/>
                <w:numId w:val="7"/>
              </w:numPr>
              <w:jc w:val="both"/>
              <w:rPr>
                <w:rFonts w:asciiTheme="majorHAnsi" w:hAnsiTheme="majorHAnsi"/>
              </w:rPr>
            </w:pPr>
            <w:r>
              <w:rPr>
                <w:rFonts w:asciiTheme="majorHAnsi" w:hAnsiTheme="majorHAnsi"/>
              </w:rPr>
              <w:t>There is no visual effects used other than the title graphics.</w:t>
            </w:r>
          </w:p>
        </w:tc>
        <w:tc>
          <w:tcPr>
            <w:tcW w:w="2968" w:type="dxa"/>
            <w:tcBorders>
              <w:top w:val="single" w:sz="18" w:space="0" w:color="auto"/>
              <w:right w:val="single" w:sz="18" w:space="0" w:color="auto"/>
            </w:tcBorders>
          </w:tcPr>
          <w:p w14:paraId="7C066651" w14:textId="533CC58F" w:rsidR="00FA794A" w:rsidRDefault="00FA794A" w:rsidP="003C77A3">
            <w:pPr>
              <w:pStyle w:val="NoSpacing"/>
              <w:numPr>
                <w:ilvl w:val="0"/>
                <w:numId w:val="7"/>
              </w:numPr>
              <w:jc w:val="both"/>
              <w:rPr>
                <w:rFonts w:asciiTheme="majorHAnsi" w:hAnsiTheme="majorHAnsi"/>
              </w:rPr>
            </w:pPr>
            <w:r>
              <w:rPr>
                <w:rFonts w:asciiTheme="majorHAnsi" w:hAnsiTheme="majorHAnsi"/>
              </w:rPr>
              <w:t>There are no visual effects used other than some on screen graphics.</w:t>
            </w:r>
          </w:p>
        </w:tc>
      </w:tr>
      <w:tr w:rsidR="00FA794A" w14:paraId="3328B5D1" w14:textId="77777777" w:rsidTr="00961B6E">
        <w:tc>
          <w:tcPr>
            <w:tcW w:w="1728" w:type="dxa"/>
            <w:tcBorders>
              <w:left w:val="single" w:sz="18" w:space="0" w:color="auto"/>
              <w:right w:val="single" w:sz="18" w:space="0" w:color="auto"/>
            </w:tcBorders>
            <w:shd w:val="clear" w:color="auto" w:fill="auto"/>
          </w:tcPr>
          <w:p w14:paraId="2AFD4983" w14:textId="040EA4D1" w:rsidR="00FA794A" w:rsidRDefault="00FA794A" w:rsidP="00836197">
            <w:pPr>
              <w:pStyle w:val="NoSpacing"/>
              <w:jc w:val="center"/>
              <w:rPr>
                <w:rFonts w:asciiTheme="majorHAnsi" w:hAnsiTheme="majorHAnsi"/>
                <w:b/>
                <w:color w:val="FFFFFF" w:themeColor="background1"/>
              </w:rPr>
            </w:pPr>
          </w:p>
          <w:p w14:paraId="51F9F351" w14:textId="6E19FA35" w:rsidR="00FA794A" w:rsidRPr="00F20EF8" w:rsidRDefault="00FA794A" w:rsidP="00836197">
            <w:pPr>
              <w:pStyle w:val="NoSpacing"/>
              <w:jc w:val="center"/>
              <w:rPr>
                <w:rFonts w:asciiTheme="majorHAnsi" w:hAnsiTheme="majorHAnsi"/>
                <w:b/>
              </w:rPr>
            </w:pPr>
            <w:r>
              <w:rPr>
                <w:rFonts w:asciiTheme="majorHAnsi" w:hAnsiTheme="majorHAnsi"/>
                <w:b/>
              </w:rPr>
              <w:t>DESCRIPTION</w:t>
            </w:r>
          </w:p>
          <w:p w14:paraId="54A0F3E4" w14:textId="77777777" w:rsidR="00FA794A" w:rsidRDefault="00FA794A" w:rsidP="00836197">
            <w:pPr>
              <w:pStyle w:val="NoSpacing"/>
              <w:jc w:val="center"/>
              <w:rPr>
                <w:rFonts w:asciiTheme="majorHAnsi" w:hAnsiTheme="majorHAnsi"/>
                <w:b/>
                <w:color w:val="FFFFFF" w:themeColor="background1"/>
              </w:rPr>
            </w:pPr>
          </w:p>
          <w:p w14:paraId="6AF431A5" w14:textId="77777777" w:rsidR="00FA794A" w:rsidRDefault="00FA794A" w:rsidP="00836197">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20AD4B26" w14:textId="066716DD" w:rsidR="00FA794A" w:rsidRDefault="0079342B" w:rsidP="00DD4713">
            <w:pPr>
              <w:pStyle w:val="NoSpacing"/>
              <w:jc w:val="both"/>
              <w:rPr>
                <w:rFonts w:asciiTheme="majorHAnsi" w:hAnsiTheme="majorHAnsi"/>
              </w:rPr>
            </w:pPr>
            <w:r>
              <w:rPr>
                <w:rFonts w:asciiTheme="majorHAnsi" w:hAnsiTheme="majorHAnsi"/>
              </w:rPr>
              <w:t xml:space="preserve">Most TV and film productions will now include some sort of visual effect whether that be on screen graphics on a TV programme or CGI to add effects to a scene. Most drama productions use CGI to create environments or objects of which is not possible in real life or cannot be budgeted for. This can often differ in scale depending on the production in question. Most documentaries use on screen information graphics so that the audience </w:t>
            </w:r>
            <w:r>
              <w:rPr>
                <w:rFonts w:asciiTheme="majorHAnsi" w:hAnsiTheme="majorHAnsi"/>
              </w:rPr>
              <w:lastRenderedPageBreak/>
              <w:t>at home can be a bit more informed with what is happening on the show. These commonly include name credits and titles.</w:t>
            </w:r>
          </w:p>
        </w:tc>
      </w:tr>
      <w:tr w:rsidR="00FA794A" w14:paraId="5E823314" w14:textId="77777777" w:rsidTr="00961B6E">
        <w:tc>
          <w:tcPr>
            <w:tcW w:w="1728" w:type="dxa"/>
            <w:tcBorders>
              <w:left w:val="single" w:sz="18" w:space="0" w:color="auto"/>
              <w:bottom w:val="single" w:sz="18" w:space="0" w:color="auto"/>
              <w:right w:val="single" w:sz="18" w:space="0" w:color="auto"/>
            </w:tcBorders>
            <w:shd w:val="clear" w:color="auto" w:fill="auto"/>
          </w:tcPr>
          <w:p w14:paraId="7CF84443" w14:textId="77777777" w:rsidR="00FA794A" w:rsidRDefault="00FA794A" w:rsidP="00836197">
            <w:pPr>
              <w:pStyle w:val="NoSpacing"/>
              <w:jc w:val="center"/>
              <w:rPr>
                <w:rFonts w:asciiTheme="majorHAnsi" w:hAnsiTheme="majorHAnsi"/>
                <w:b/>
                <w:color w:val="FFFFFF" w:themeColor="background1"/>
              </w:rPr>
            </w:pPr>
          </w:p>
          <w:p w14:paraId="5B5FB660" w14:textId="75A0B5F7" w:rsidR="00FA794A" w:rsidRPr="00F20EF8" w:rsidRDefault="00FA794A" w:rsidP="00836197">
            <w:pPr>
              <w:pStyle w:val="NoSpacing"/>
              <w:jc w:val="center"/>
              <w:rPr>
                <w:rFonts w:asciiTheme="majorHAnsi" w:hAnsiTheme="majorHAnsi"/>
                <w:b/>
              </w:rPr>
            </w:pPr>
            <w:r>
              <w:rPr>
                <w:rFonts w:asciiTheme="majorHAnsi" w:hAnsiTheme="majorHAnsi"/>
                <w:b/>
              </w:rPr>
              <w:t>SOURCE</w:t>
            </w:r>
          </w:p>
          <w:p w14:paraId="310A13C5" w14:textId="77777777" w:rsidR="00FA794A" w:rsidRDefault="00FA794A" w:rsidP="00836197">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2FAE7622" w14:textId="77777777" w:rsidR="00766CF1" w:rsidRPr="00766CF1" w:rsidRDefault="00766CF1" w:rsidP="00766CF1">
            <w:pPr>
              <w:pStyle w:val="NoSpacing"/>
              <w:jc w:val="center"/>
              <w:rPr>
                <w:rFonts w:asciiTheme="majorHAnsi" w:hAnsiTheme="majorHAnsi"/>
                <w:b/>
              </w:rPr>
            </w:pPr>
          </w:p>
          <w:p w14:paraId="6AA5376B" w14:textId="47290728" w:rsidR="00766CF1" w:rsidRPr="00766CF1" w:rsidRDefault="003C0191" w:rsidP="00766CF1">
            <w:pPr>
              <w:pStyle w:val="NoSpacing"/>
              <w:jc w:val="center"/>
              <w:rPr>
                <w:rFonts w:asciiTheme="majorHAnsi" w:hAnsiTheme="majorHAnsi"/>
                <w:b/>
              </w:rPr>
            </w:pPr>
            <w:sdt>
              <w:sdtPr>
                <w:rPr>
                  <w:rFonts w:asciiTheme="majorHAnsi" w:hAnsiTheme="majorHAnsi"/>
                  <w:b/>
                </w:rPr>
                <w:id w:val="-1913301065"/>
                <w:citation/>
              </w:sdtPr>
              <w:sdtEndPr/>
              <w:sdtContent>
                <w:r w:rsidR="00766CF1" w:rsidRPr="00766CF1">
                  <w:rPr>
                    <w:rFonts w:asciiTheme="majorHAnsi" w:hAnsiTheme="majorHAnsi"/>
                    <w:b/>
                  </w:rPr>
                  <w:fldChar w:fldCharType="begin"/>
                </w:r>
                <w:r w:rsidR="00766CF1" w:rsidRPr="00766CF1">
                  <w:rPr>
                    <w:rFonts w:asciiTheme="majorHAnsi" w:hAnsiTheme="majorHAnsi"/>
                    <w:b/>
                  </w:rPr>
                  <w:instrText xml:space="preserve"> CITATION BBC154 \l 2057 </w:instrText>
                </w:r>
                <w:r w:rsidR="00766CF1" w:rsidRPr="00766CF1">
                  <w:rPr>
                    <w:rFonts w:asciiTheme="majorHAnsi" w:hAnsiTheme="majorHAnsi"/>
                    <w:b/>
                  </w:rPr>
                  <w:fldChar w:fldCharType="separate"/>
                </w:r>
                <w:r w:rsidR="00766CF1" w:rsidRPr="00766CF1">
                  <w:rPr>
                    <w:rFonts w:asciiTheme="majorHAnsi" w:hAnsiTheme="majorHAnsi"/>
                    <w:b/>
                    <w:noProof/>
                  </w:rPr>
                  <w:t>(BBC, 2015)</w:t>
                </w:r>
                <w:r w:rsidR="00766CF1" w:rsidRPr="00766CF1">
                  <w:rPr>
                    <w:rFonts w:asciiTheme="majorHAnsi" w:hAnsiTheme="majorHAnsi"/>
                    <w:b/>
                  </w:rPr>
                  <w:fldChar w:fldCharType="end"/>
                </w:r>
              </w:sdtContent>
            </w:sdt>
          </w:p>
        </w:tc>
        <w:tc>
          <w:tcPr>
            <w:tcW w:w="2986" w:type="dxa"/>
            <w:tcBorders>
              <w:bottom w:val="single" w:sz="18" w:space="0" w:color="auto"/>
            </w:tcBorders>
          </w:tcPr>
          <w:p w14:paraId="1548F730" w14:textId="77777777" w:rsidR="00766CF1" w:rsidRPr="00766CF1" w:rsidRDefault="00766CF1" w:rsidP="00766CF1">
            <w:pPr>
              <w:pStyle w:val="NoSpacing"/>
              <w:jc w:val="center"/>
              <w:rPr>
                <w:rFonts w:asciiTheme="majorHAnsi" w:hAnsiTheme="majorHAnsi"/>
                <w:b/>
              </w:rPr>
            </w:pPr>
          </w:p>
          <w:p w14:paraId="5F4BEF51" w14:textId="4EADAF81" w:rsidR="00766CF1" w:rsidRPr="00766CF1" w:rsidRDefault="003C0191" w:rsidP="00766CF1">
            <w:pPr>
              <w:pStyle w:val="NoSpacing"/>
              <w:jc w:val="center"/>
              <w:rPr>
                <w:rFonts w:asciiTheme="majorHAnsi" w:hAnsiTheme="majorHAnsi"/>
                <w:b/>
              </w:rPr>
            </w:pPr>
            <w:sdt>
              <w:sdtPr>
                <w:rPr>
                  <w:rFonts w:asciiTheme="majorHAnsi" w:hAnsiTheme="majorHAnsi"/>
                  <w:b/>
                </w:rPr>
                <w:id w:val="-1331205374"/>
                <w:citation/>
              </w:sdtPr>
              <w:sdtEndPr/>
              <w:sdtContent>
                <w:r w:rsidR="00766CF1" w:rsidRPr="00766CF1">
                  <w:rPr>
                    <w:rFonts w:asciiTheme="majorHAnsi" w:hAnsiTheme="majorHAnsi"/>
                    <w:b/>
                  </w:rPr>
                  <w:fldChar w:fldCharType="begin"/>
                </w:r>
                <w:r w:rsidR="00766CF1" w:rsidRPr="00766CF1">
                  <w:rPr>
                    <w:rFonts w:asciiTheme="majorHAnsi" w:hAnsiTheme="majorHAnsi"/>
                    <w:b/>
                  </w:rPr>
                  <w:instrText xml:space="preserve"> CITATION All151 \l 2057 </w:instrText>
                </w:r>
                <w:r w:rsidR="00766CF1" w:rsidRPr="00766CF1">
                  <w:rPr>
                    <w:rFonts w:asciiTheme="majorHAnsi" w:hAnsiTheme="majorHAnsi"/>
                    <w:b/>
                  </w:rPr>
                  <w:fldChar w:fldCharType="separate"/>
                </w:r>
                <w:r w:rsidR="00766CF1" w:rsidRPr="00766CF1">
                  <w:rPr>
                    <w:rFonts w:asciiTheme="majorHAnsi" w:hAnsiTheme="majorHAnsi"/>
                    <w:b/>
                    <w:noProof/>
                  </w:rPr>
                  <w:t>(All4, 2015)</w:t>
                </w:r>
                <w:r w:rsidR="00766CF1" w:rsidRPr="00766CF1">
                  <w:rPr>
                    <w:rFonts w:asciiTheme="majorHAnsi" w:hAnsiTheme="majorHAnsi"/>
                    <w:b/>
                  </w:rPr>
                  <w:fldChar w:fldCharType="end"/>
                </w:r>
              </w:sdtContent>
            </w:sdt>
          </w:p>
        </w:tc>
        <w:tc>
          <w:tcPr>
            <w:tcW w:w="2968" w:type="dxa"/>
            <w:tcBorders>
              <w:bottom w:val="single" w:sz="18" w:space="0" w:color="auto"/>
              <w:right w:val="single" w:sz="18" w:space="0" w:color="auto"/>
            </w:tcBorders>
          </w:tcPr>
          <w:p w14:paraId="61CCEBB7" w14:textId="77777777" w:rsidR="00766CF1" w:rsidRPr="00766CF1" w:rsidRDefault="00766CF1" w:rsidP="00766CF1">
            <w:pPr>
              <w:pStyle w:val="NoSpacing"/>
              <w:jc w:val="center"/>
              <w:rPr>
                <w:rFonts w:asciiTheme="majorHAnsi" w:hAnsiTheme="majorHAnsi"/>
                <w:b/>
              </w:rPr>
            </w:pPr>
          </w:p>
          <w:p w14:paraId="7F28E265" w14:textId="0D7BA672" w:rsidR="00FA794A" w:rsidRPr="00766CF1" w:rsidRDefault="003C0191" w:rsidP="00766CF1">
            <w:pPr>
              <w:pStyle w:val="NoSpacing"/>
              <w:jc w:val="center"/>
              <w:rPr>
                <w:rFonts w:asciiTheme="majorHAnsi" w:hAnsiTheme="majorHAnsi"/>
                <w:b/>
              </w:rPr>
            </w:pPr>
            <w:sdt>
              <w:sdtPr>
                <w:rPr>
                  <w:rFonts w:asciiTheme="majorHAnsi" w:hAnsiTheme="majorHAnsi"/>
                  <w:b/>
                </w:rPr>
                <w:id w:val="-566116354"/>
                <w:citation/>
              </w:sdtPr>
              <w:sdtEndPr/>
              <w:sdtContent>
                <w:r w:rsidR="00766CF1" w:rsidRPr="00766CF1">
                  <w:rPr>
                    <w:rFonts w:asciiTheme="majorHAnsi" w:hAnsiTheme="majorHAnsi"/>
                    <w:b/>
                  </w:rPr>
                  <w:fldChar w:fldCharType="begin"/>
                </w:r>
                <w:r w:rsidR="00766CF1" w:rsidRPr="00766CF1">
                  <w:rPr>
                    <w:rStyle w:val="Hyperlink"/>
                    <w:rFonts w:asciiTheme="majorHAnsi" w:hAnsiTheme="majorHAnsi"/>
                    <w:b/>
                    <w:color w:val="auto"/>
                  </w:rPr>
                  <w:instrText xml:space="preserve"> CITATION BBC155 \l 2057 </w:instrText>
                </w:r>
                <w:r w:rsidR="00766CF1" w:rsidRPr="00766CF1">
                  <w:rPr>
                    <w:rFonts w:asciiTheme="majorHAnsi" w:hAnsiTheme="majorHAnsi"/>
                    <w:b/>
                  </w:rPr>
                  <w:fldChar w:fldCharType="separate"/>
                </w:r>
                <w:r w:rsidR="00766CF1" w:rsidRPr="00766CF1">
                  <w:rPr>
                    <w:rFonts w:asciiTheme="majorHAnsi" w:hAnsiTheme="majorHAnsi"/>
                    <w:b/>
                    <w:noProof/>
                  </w:rPr>
                  <w:t>(BBC, 2015)</w:t>
                </w:r>
                <w:r w:rsidR="00766CF1" w:rsidRPr="00766CF1">
                  <w:rPr>
                    <w:rFonts w:asciiTheme="majorHAnsi" w:hAnsiTheme="majorHAnsi"/>
                    <w:b/>
                  </w:rPr>
                  <w:fldChar w:fldCharType="end"/>
                </w:r>
              </w:sdtContent>
            </w:sdt>
          </w:p>
        </w:tc>
      </w:tr>
      <w:tr w:rsidR="00FA794A" w14:paraId="361232DB" w14:textId="77777777" w:rsidTr="00961B6E">
        <w:tc>
          <w:tcPr>
            <w:tcW w:w="1728" w:type="dxa"/>
            <w:tcBorders>
              <w:top w:val="single" w:sz="18" w:space="0" w:color="auto"/>
              <w:left w:val="single" w:sz="18" w:space="0" w:color="auto"/>
              <w:right w:val="single" w:sz="18" w:space="0" w:color="auto"/>
            </w:tcBorders>
            <w:shd w:val="clear" w:color="auto" w:fill="FF0000"/>
          </w:tcPr>
          <w:p w14:paraId="31542572" w14:textId="77777777" w:rsidR="00FA794A" w:rsidRDefault="00FA794A" w:rsidP="00DD4713">
            <w:pPr>
              <w:pStyle w:val="NoSpacing"/>
              <w:jc w:val="center"/>
              <w:rPr>
                <w:rFonts w:asciiTheme="majorHAnsi" w:hAnsiTheme="majorHAnsi"/>
                <w:b/>
                <w:color w:val="FFFFFF" w:themeColor="background1"/>
              </w:rPr>
            </w:pPr>
          </w:p>
          <w:p w14:paraId="042D5A90" w14:textId="77777777" w:rsidR="00FA794A"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NARRATIVE</w:t>
            </w:r>
          </w:p>
          <w:p w14:paraId="5AF7F91D"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46910BE7" w14:textId="2D5C98F7" w:rsidR="00FA794A" w:rsidRDefault="00FA794A" w:rsidP="005A5B13">
            <w:pPr>
              <w:pStyle w:val="NoSpacing"/>
              <w:numPr>
                <w:ilvl w:val="0"/>
                <w:numId w:val="8"/>
              </w:numPr>
              <w:jc w:val="both"/>
              <w:rPr>
                <w:rFonts w:asciiTheme="majorHAnsi" w:hAnsiTheme="majorHAnsi"/>
              </w:rPr>
            </w:pPr>
            <w:r>
              <w:rPr>
                <w:rFonts w:asciiTheme="majorHAnsi" w:hAnsiTheme="majorHAnsi"/>
              </w:rPr>
              <w:t>Death in Paradise uses a similar structure in every single episode and the way in which the stories are designed give impressions of a collapsed three-act structure.</w:t>
            </w:r>
          </w:p>
          <w:p w14:paraId="14698C9B" w14:textId="77777777" w:rsidR="00FA794A" w:rsidRDefault="00FA794A" w:rsidP="005A5B13">
            <w:pPr>
              <w:pStyle w:val="NoSpacing"/>
              <w:numPr>
                <w:ilvl w:val="0"/>
                <w:numId w:val="8"/>
              </w:numPr>
              <w:jc w:val="both"/>
              <w:rPr>
                <w:rFonts w:asciiTheme="majorHAnsi" w:hAnsiTheme="majorHAnsi"/>
              </w:rPr>
            </w:pPr>
            <w:r>
              <w:rPr>
                <w:rFonts w:asciiTheme="majorHAnsi" w:hAnsiTheme="majorHAnsi"/>
              </w:rPr>
              <w:t xml:space="preserve">Each story is usually quite complex and challenges the audience to interact with the show and work to solve the same crime as the actual characters. </w:t>
            </w:r>
          </w:p>
          <w:p w14:paraId="4398EE8E" w14:textId="77777777" w:rsidR="00FA794A" w:rsidRDefault="00FA794A" w:rsidP="005A5B13">
            <w:pPr>
              <w:pStyle w:val="NoSpacing"/>
              <w:numPr>
                <w:ilvl w:val="0"/>
                <w:numId w:val="8"/>
              </w:numPr>
              <w:jc w:val="both"/>
              <w:rPr>
                <w:rFonts w:asciiTheme="majorHAnsi" w:hAnsiTheme="majorHAnsi"/>
              </w:rPr>
            </w:pPr>
            <w:r>
              <w:rPr>
                <w:rFonts w:asciiTheme="majorHAnsi" w:hAnsiTheme="majorHAnsi"/>
              </w:rPr>
              <w:t>The story is usually structured by having a murder in the first few minutes, having the investigation throughout the middle section and the reveal at the end. The show also continues to refer back to more personal storylines for each of the characters.</w:t>
            </w:r>
          </w:p>
          <w:p w14:paraId="761CAD37" w14:textId="54C752FC" w:rsidR="00FA794A" w:rsidRDefault="00FA794A" w:rsidP="005A5B13">
            <w:pPr>
              <w:pStyle w:val="NoSpacing"/>
              <w:numPr>
                <w:ilvl w:val="0"/>
                <w:numId w:val="8"/>
              </w:numPr>
              <w:jc w:val="both"/>
              <w:rPr>
                <w:rFonts w:asciiTheme="majorHAnsi" w:hAnsiTheme="majorHAnsi"/>
              </w:rPr>
            </w:pPr>
            <w:proofErr w:type="spellStart"/>
            <w:r>
              <w:rPr>
                <w:rFonts w:asciiTheme="majorHAnsi" w:hAnsiTheme="majorHAnsi"/>
              </w:rPr>
              <w:t>DiP</w:t>
            </w:r>
            <w:proofErr w:type="spellEnd"/>
            <w:r>
              <w:rPr>
                <w:rFonts w:asciiTheme="majorHAnsi" w:hAnsiTheme="majorHAnsi"/>
              </w:rPr>
              <w:t xml:space="preserve"> is very character driven and spends a lot of time getting to know each of the individual characters in detail.</w:t>
            </w:r>
          </w:p>
        </w:tc>
        <w:tc>
          <w:tcPr>
            <w:tcW w:w="2986" w:type="dxa"/>
            <w:tcBorders>
              <w:top w:val="single" w:sz="18" w:space="0" w:color="auto"/>
            </w:tcBorders>
          </w:tcPr>
          <w:p w14:paraId="31FC9EC3" w14:textId="26911A0A" w:rsidR="00FA794A" w:rsidRDefault="00FA794A" w:rsidP="008406E2">
            <w:pPr>
              <w:pStyle w:val="NoSpacing"/>
              <w:numPr>
                <w:ilvl w:val="0"/>
                <w:numId w:val="8"/>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an observational documentary of which rely on mostly improvised responses to things people have seen on TV. </w:t>
            </w:r>
          </w:p>
          <w:p w14:paraId="7FB46524" w14:textId="77777777" w:rsidR="00FA794A" w:rsidRDefault="00FA794A" w:rsidP="008406E2">
            <w:pPr>
              <w:pStyle w:val="NoSpacing"/>
              <w:numPr>
                <w:ilvl w:val="0"/>
                <w:numId w:val="8"/>
              </w:numPr>
              <w:jc w:val="both"/>
              <w:rPr>
                <w:rFonts w:asciiTheme="majorHAnsi" w:hAnsiTheme="majorHAnsi"/>
              </w:rPr>
            </w:pPr>
            <w:r>
              <w:rPr>
                <w:rFonts w:asciiTheme="majorHAnsi" w:hAnsiTheme="majorHAnsi"/>
              </w:rPr>
              <w:t>Although it is observational, on some occasions, all of the participants will talk about similar topics suggesting that some of it is scripted.</w:t>
            </w:r>
          </w:p>
          <w:p w14:paraId="452E1576" w14:textId="231915E4" w:rsidR="00FA794A" w:rsidRDefault="00FA794A" w:rsidP="008406E2">
            <w:pPr>
              <w:pStyle w:val="NoSpacing"/>
              <w:numPr>
                <w:ilvl w:val="0"/>
                <w:numId w:val="8"/>
              </w:numPr>
              <w:jc w:val="both"/>
              <w:rPr>
                <w:rFonts w:asciiTheme="majorHAnsi" w:hAnsiTheme="majorHAnsi"/>
              </w:rPr>
            </w:pPr>
            <w:r>
              <w:rPr>
                <w:rFonts w:asciiTheme="majorHAnsi" w:hAnsiTheme="majorHAnsi"/>
              </w:rPr>
              <w:t>In 2014, a star of the show reportedly said that the entire show was scripted although Channel 4 denied this.</w:t>
            </w:r>
          </w:p>
        </w:tc>
        <w:tc>
          <w:tcPr>
            <w:tcW w:w="2968" w:type="dxa"/>
            <w:tcBorders>
              <w:top w:val="single" w:sz="18" w:space="0" w:color="auto"/>
              <w:right w:val="single" w:sz="18" w:space="0" w:color="auto"/>
            </w:tcBorders>
          </w:tcPr>
          <w:p w14:paraId="704622CC" w14:textId="77777777" w:rsidR="00FA794A" w:rsidRDefault="00FA794A" w:rsidP="00A05A03">
            <w:pPr>
              <w:pStyle w:val="NoSpacing"/>
              <w:numPr>
                <w:ilvl w:val="0"/>
                <w:numId w:val="8"/>
              </w:numPr>
              <w:jc w:val="both"/>
              <w:rPr>
                <w:rFonts w:asciiTheme="majorHAnsi" w:hAnsiTheme="majorHAnsi"/>
              </w:rPr>
            </w:pPr>
            <w:r>
              <w:rPr>
                <w:rFonts w:asciiTheme="majorHAnsi" w:hAnsiTheme="majorHAnsi"/>
              </w:rPr>
              <w:t>Bargain Hunt has quite a simple format in which sees two teams buy three antiques and then sell them at auction with the winners being to the ones with the biggest profit.</w:t>
            </w:r>
          </w:p>
          <w:p w14:paraId="13FA1AB9" w14:textId="1C010277" w:rsidR="00FA794A" w:rsidRDefault="00FA794A" w:rsidP="006D78B3">
            <w:pPr>
              <w:pStyle w:val="NoSpacing"/>
              <w:numPr>
                <w:ilvl w:val="0"/>
                <w:numId w:val="8"/>
              </w:numPr>
              <w:jc w:val="both"/>
              <w:rPr>
                <w:rFonts w:asciiTheme="majorHAnsi" w:hAnsiTheme="majorHAnsi"/>
              </w:rPr>
            </w:pPr>
            <w:r>
              <w:rPr>
                <w:rFonts w:asciiTheme="majorHAnsi" w:hAnsiTheme="majorHAnsi"/>
              </w:rPr>
              <w:t>The format behind Bargain Hunt is very much driven on history and historical artefacts. The show presents a number of additional features to the main format including visits to historic estates and museums.</w:t>
            </w:r>
          </w:p>
        </w:tc>
      </w:tr>
      <w:tr w:rsidR="00FA794A" w14:paraId="59F2B445" w14:textId="77777777" w:rsidTr="00961B6E">
        <w:tc>
          <w:tcPr>
            <w:tcW w:w="1728" w:type="dxa"/>
            <w:tcBorders>
              <w:left w:val="single" w:sz="18" w:space="0" w:color="auto"/>
              <w:right w:val="single" w:sz="18" w:space="0" w:color="auto"/>
            </w:tcBorders>
            <w:shd w:val="clear" w:color="auto" w:fill="auto"/>
          </w:tcPr>
          <w:p w14:paraId="3AE873B5" w14:textId="5D048DE8" w:rsidR="00FA794A" w:rsidRDefault="00FA794A" w:rsidP="00836197">
            <w:pPr>
              <w:pStyle w:val="NoSpacing"/>
              <w:jc w:val="center"/>
              <w:rPr>
                <w:rFonts w:asciiTheme="majorHAnsi" w:hAnsiTheme="majorHAnsi"/>
                <w:b/>
                <w:color w:val="FFFFFF" w:themeColor="background1"/>
              </w:rPr>
            </w:pPr>
          </w:p>
          <w:p w14:paraId="02ABC7DD"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08CCB5B1" w14:textId="77777777" w:rsidR="00FA794A"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4832A50D" w14:textId="3697D4C8" w:rsidR="00FA794A" w:rsidRDefault="00D032B4" w:rsidP="00DD4713">
            <w:pPr>
              <w:pStyle w:val="NoSpacing"/>
              <w:jc w:val="both"/>
              <w:rPr>
                <w:rFonts w:asciiTheme="majorHAnsi" w:hAnsiTheme="majorHAnsi"/>
              </w:rPr>
            </w:pPr>
            <w:r>
              <w:rPr>
                <w:rFonts w:asciiTheme="majorHAnsi" w:hAnsiTheme="majorHAnsi"/>
              </w:rPr>
              <w:t xml:space="preserve">One thing in which both dramas and documentaries usually have in common is that they all tell us a story, just in different ways to each other. Dramas usually do this fictionally or based on a real life event using actors and fictional locations. Documentaries tend to use fact and opinions of those taking part and this tends to be done within real life locations and without the need for performers. </w:t>
            </w:r>
          </w:p>
        </w:tc>
      </w:tr>
      <w:tr w:rsidR="00FA794A" w14:paraId="7DAA25EF" w14:textId="77777777" w:rsidTr="00961B6E">
        <w:tc>
          <w:tcPr>
            <w:tcW w:w="1728" w:type="dxa"/>
            <w:tcBorders>
              <w:left w:val="single" w:sz="18" w:space="0" w:color="auto"/>
              <w:bottom w:val="single" w:sz="18" w:space="0" w:color="auto"/>
              <w:right w:val="single" w:sz="18" w:space="0" w:color="auto"/>
            </w:tcBorders>
            <w:shd w:val="clear" w:color="auto" w:fill="auto"/>
          </w:tcPr>
          <w:p w14:paraId="131F2C59" w14:textId="77777777" w:rsidR="00FA794A" w:rsidRDefault="00FA794A" w:rsidP="00836197">
            <w:pPr>
              <w:pStyle w:val="NoSpacing"/>
              <w:jc w:val="center"/>
              <w:rPr>
                <w:rFonts w:asciiTheme="majorHAnsi" w:hAnsiTheme="majorHAnsi"/>
                <w:b/>
                <w:color w:val="FFFFFF" w:themeColor="background1"/>
              </w:rPr>
            </w:pPr>
          </w:p>
          <w:p w14:paraId="2DF51B9E"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03BDFAB4" w14:textId="77777777" w:rsidR="00FA794A"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10C15E05" w14:textId="77777777" w:rsidR="00766CF1" w:rsidRPr="00766CF1" w:rsidRDefault="00766CF1" w:rsidP="00766CF1">
            <w:pPr>
              <w:pStyle w:val="NoSpacing"/>
              <w:jc w:val="center"/>
              <w:rPr>
                <w:rFonts w:asciiTheme="majorHAnsi" w:hAnsiTheme="majorHAnsi"/>
                <w:b/>
              </w:rPr>
            </w:pPr>
          </w:p>
          <w:p w14:paraId="643A45CA" w14:textId="4A19DDB5" w:rsidR="00766CF1" w:rsidRPr="00766CF1" w:rsidRDefault="003C0191" w:rsidP="00766CF1">
            <w:pPr>
              <w:pStyle w:val="NoSpacing"/>
              <w:jc w:val="center"/>
              <w:rPr>
                <w:rFonts w:asciiTheme="majorHAnsi" w:hAnsiTheme="majorHAnsi"/>
                <w:b/>
              </w:rPr>
            </w:pPr>
            <w:sdt>
              <w:sdtPr>
                <w:rPr>
                  <w:rFonts w:asciiTheme="majorHAnsi" w:hAnsiTheme="majorHAnsi"/>
                  <w:b/>
                </w:rPr>
                <w:id w:val="1645940619"/>
                <w:citation/>
              </w:sdtPr>
              <w:sdtEndPr/>
              <w:sdtContent>
                <w:r w:rsidR="00766CF1" w:rsidRPr="00766CF1">
                  <w:rPr>
                    <w:rFonts w:asciiTheme="majorHAnsi" w:hAnsiTheme="majorHAnsi"/>
                    <w:b/>
                  </w:rPr>
                  <w:fldChar w:fldCharType="begin"/>
                </w:r>
                <w:r w:rsidR="00766CF1" w:rsidRPr="00766CF1">
                  <w:rPr>
                    <w:rStyle w:val="Hyperlink"/>
                    <w:rFonts w:asciiTheme="majorHAnsi" w:hAnsiTheme="majorHAnsi"/>
                    <w:b/>
                    <w:color w:val="auto"/>
                  </w:rPr>
                  <w:instrText xml:space="preserve"> CITATION BBC154 \l 2057 </w:instrText>
                </w:r>
                <w:r w:rsidR="00766CF1" w:rsidRPr="00766CF1">
                  <w:rPr>
                    <w:rFonts w:asciiTheme="majorHAnsi" w:hAnsiTheme="majorHAnsi"/>
                    <w:b/>
                  </w:rPr>
                  <w:fldChar w:fldCharType="separate"/>
                </w:r>
                <w:r w:rsidR="00766CF1" w:rsidRPr="00766CF1">
                  <w:rPr>
                    <w:rFonts w:asciiTheme="majorHAnsi" w:hAnsiTheme="majorHAnsi"/>
                    <w:b/>
                    <w:noProof/>
                  </w:rPr>
                  <w:t>(BBC, 2015)</w:t>
                </w:r>
                <w:r w:rsidR="00766CF1" w:rsidRPr="00766CF1">
                  <w:rPr>
                    <w:rFonts w:asciiTheme="majorHAnsi" w:hAnsiTheme="majorHAnsi"/>
                    <w:b/>
                  </w:rPr>
                  <w:fldChar w:fldCharType="end"/>
                </w:r>
              </w:sdtContent>
            </w:sdt>
          </w:p>
        </w:tc>
        <w:tc>
          <w:tcPr>
            <w:tcW w:w="2986" w:type="dxa"/>
            <w:tcBorders>
              <w:bottom w:val="single" w:sz="18" w:space="0" w:color="auto"/>
            </w:tcBorders>
          </w:tcPr>
          <w:p w14:paraId="0047A7E5" w14:textId="77777777" w:rsidR="00766CF1" w:rsidRPr="00766CF1" w:rsidRDefault="00766CF1" w:rsidP="00766CF1">
            <w:pPr>
              <w:pStyle w:val="NoSpacing"/>
              <w:jc w:val="center"/>
              <w:rPr>
                <w:rFonts w:asciiTheme="majorHAnsi" w:hAnsiTheme="majorHAnsi"/>
                <w:b/>
              </w:rPr>
            </w:pPr>
          </w:p>
          <w:p w14:paraId="1370AA19" w14:textId="6F83F618" w:rsidR="00766CF1" w:rsidRPr="00766CF1" w:rsidRDefault="003C0191" w:rsidP="00766CF1">
            <w:pPr>
              <w:pStyle w:val="NoSpacing"/>
              <w:jc w:val="center"/>
              <w:rPr>
                <w:rFonts w:asciiTheme="majorHAnsi" w:hAnsiTheme="majorHAnsi"/>
                <w:b/>
              </w:rPr>
            </w:pPr>
            <w:sdt>
              <w:sdtPr>
                <w:rPr>
                  <w:rFonts w:asciiTheme="majorHAnsi" w:hAnsiTheme="majorHAnsi"/>
                  <w:b/>
                </w:rPr>
                <w:id w:val="1484283085"/>
                <w:citation/>
              </w:sdtPr>
              <w:sdtEndPr/>
              <w:sdtContent>
                <w:r w:rsidR="00766CF1" w:rsidRPr="00766CF1">
                  <w:rPr>
                    <w:rFonts w:asciiTheme="majorHAnsi" w:hAnsiTheme="majorHAnsi"/>
                    <w:b/>
                  </w:rPr>
                  <w:fldChar w:fldCharType="begin"/>
                </w:r>
                <w:r w:rsidR="00766CF1" w:rsidRPr="00766CF1">
                  <w:rPr>
                    <w:rFonts w:asciiTheme="majorHAnsi" w:hAnsiTheme="majorHAnsi"/>
                    <w:b/>
                  </w:rPr>
                  <w:instrText xml:space="preserve"> CITATION Met152 \l 2057 </w:instrText>
                </w:r>
                <w:r w:rsidR="00766CF1" w:rsidRPr="00766CF1">
                  <w:rPr>
                    <w:rFonts w:asciiTheme="majorHAnsi" w:hAnsiTheme="majorHAnsi"/>
                    <w:b/>
                  </w:rPr>
                  <w:fldChar w:fldCharType="separate"/>
                </w:r>
                <w:r w:rsidR="00766CF1" w:rsidRPr="00766CF1">
                  <w:rPr>
                    <w:rFonts w:asciiTheme="majorHAnsi" w:hAnsiTheme="majorHAnsi"/>
                    <w:b/>
                    <w:noProof/>
                  </w:rPr>
                  <w:t>(Metro, 2015)</w:t>
                </w:r>
                <w:r w:rsidR="00766CF1" w:rsidRPr="00766CF1">
                  <w:rPr>
                    <w:rFonts w:asciiTheme="majorHAnsi" w:hAnsiTheme="majorHAnsi"/>
                    <w:b/>
                  </w:rPr>
                  <w:fldChar w:fldCharType="end"/>
                </w:r>
              </w:sdtContent>
            </w:sdt>
          </w:p>
        </w:tc>
        <w:tc>
          <w:tcPr>
            <w:tcW w:w="2968" w:type="dxa"/>
            <w:tcBorders>
              <w:bottom w:val="single" w:sz="18" w:space="0" w:color="auto"/>
              <w:right w:val="single" w:sz="18" w:space="0" w:color="auto"/>
            </w:tcBorders>
          </w:tcPr>
          <w:p w14:paraId="7BCF6D2E" w14:textId="77777777" w:rsidR="00766CF1" w:rsidRPr="00766CF1" w:rsidRDefault="00766CF1" w:rsidP="00766CF1">
            <w:pPr>
              <w:pStyle w:val="NoSpacing"/>
              <w:jc w:val="center"/>
              <w:rPr>
                <w:rFonts w:asciiTheme="majorHAnsi" w:hAnsiTheme="majorHAnsi"/>
                <w:b/>
              </w:rPr>
            </w:pPr>
          </w:p>
          <w:p w14:paraId="4E430F2E" w14:textId="6D26AAFA" w:rsidR="00766CF1" w:rsidRPr="00766CF1" w:rsidRDefault="003C0191" w:rsidP="00766CF1">
            <w:pPr>
              <w:pStyle w:val="NoSpacing"/>
              <w:jc w:val="center"/>
              <w:rPr>
                <w:rFonts w:asciiTheme="majorHAnsi" w:hAnsiTheme="majorHAnsi"/>
                <w:b/>
              </w:rPr>
            </w:pPr>
            <w:sdt>
              <w:sdtPr>
                <w:rPr>
                  <w:rFonts w:asciiTheme="majorHAnsi" w:hAnsiTheme="majorHAnsi"/>
                  <w:b/>
                </w:rPr>
                <w:id w:val="-1969815572"/>
                <w:citation/>
              </w:sdtPr>
              <w:sdtEndPr/>
              <w:sdtContent>
                <w:r w:rsidR="00766CF1" w:rsidRPr="00766CF1">
                  <w:rPr>
                    <w:rFonts w:asciiTheme="majorHAnsi" w:hAnsiTheme="majorHAnsi"/>
                    <w:b/>
                  </w:rPr>
                  <w:fldChar w:fldCharType="begin"/>
                </w:r>
                <w:r w:rsidR="00766CF1" w:rsidRPr="00766CF1">
                  <w:rPr>
                    <w:rStyle w:val="Hyperlink"/>
                    <w:rFonts w:asciiTheme="majorHAnsi" w:hAnsiTheme="majorHAnsi"/>
                    <w:b/>
                    <w:color w:val="auto"/>
                  </w:rPr>
                  <w:instrText xml:space="preserve"> CITATION BBC155 \l 2057 </w:instrText>
                </w:r>
                <w:r w:rsidR="00766CF1" w:rsidRPr="00766CF1">
                  <w:rPr>
                    <w:rFonts w:asciiTheme="majorHAnsi" w:hAnsiTheme="majorHAnsi"/>
                    <w:b/>
                  </w:rPr>
                  <w:fldChar w:fldCharType="separate"/>
                </w:r>
                <w:r w:rsidR="00766CF1" w:rsidRPr="00766CF1">
                  <w:rPr>
                    <w:rFonts w:asciiTheme="majorHAnsi" w:hAnsiTheme="majorHAnsi"/>
                    <w:b/>
                    <w:noProof/>
                  </w:rPr>
                  <w:t>(BBC, 2015)</w:t>
                </w:r>
                <w:r w:rsidR="00766CF1" w:rsidRPr="00766CF1">
                  <w:rPr>
                    <w:rFonts w:asciiTheme="majorHAnsi" w:hAnsiTheme="majorHAnsi"/>
                    <w:b/>
                  </w:rPr>
                  <w:fldChar w:fldCharType="end"/>
                </w:r>
              </w:sdtContent>
            </w:sdt>
          </w:p>
        </w:tc>
      </w:tr>
      <w:tr w:rsidR="00FA794A" w14:paraId="3C87F7A5" w14:textId="77777777" w:rsidTr="00961B6E">
        <w:tc>
          <w:tcPr>
            <w:tcW w:w="1728" w:type="dxa"/>
            <w:tcBorders>
              <w:top w:val="single" w:sz="18" w:space="0" w:color="auto"/>
              <w:left w:val="single" w:sz="18" w:space="0" w:color="auto"/>
              <w:right w:val="single" w:sz="18" w:space="0" w:color="auto"/>
            </w:tcBorders>
            <w:shd w:val="clear" w:color="auto" w:fill="FF0000"/>
          </w:tcPr>
          <w:p w14:paraId="6A3912DF" w14:textId="77777777" w:rsidR="00FA794A" w:rsidRDefault="00FA794A" w:rsidP="00DD4713">
            <w:pPr>
              <w:pStyle w:val="NoSpacing"/>
              <w:jc w:val="center"/>
              <w:rPr>
                <w:rFonts w:asciiTheme="majorHAnsi" w:hAnsiTheme="majorHAnsi"/>
                <w:b/>
                <w:color w:val="FFFFFF" w:themeColor="background1"/>
              </w:rPr>
            </w:pPr>
          </w:p>
          <w:p w14:paraId="2A95DC7D" w14:textId="77777777" w:rsidR="00FA794A"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lastRenderedPageBreak/>
              <w:t>GENRE</w:t>
            </w:r>
          </w:p>
          <w:p w14:paraId="52387B54"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765AFA46" w14:textId="77777777" w:rsidR="00FA794A" w:rsidRDefault="00FA794A" w:rsidP="00F53D68">
            <w:pPr>
              <w:pStyle w:val="NoSpacing"/>
              <w:numPr>
                <w:ilvl w:val="0"/>
                <w:numId w:val="9"/>
              </w:numPr>
              <w:jc w:val="both"/>
              <w:rPr>
                <w:rFonts w:asciiTheme="majorHAnsi" w:hAnsiTheme="majorHAnsi"/>
              </w:rPr>
            </w:pPr>
            <w:r>
              <w:rPr>
                <w:rFonts w:asciiTheme="majorHAnsi" w:hAnsiTheme="majorHAnsi"/>
              </w:rPr>
              <w:lastRenderedPageBreak/>
              <w:t xml:space="preserve">Death in Paradise is </w:t>
            </w:r>
            <w:r>
              <w:rPr>
                <w:rFonts w:asciiTheme="majorHAnsi" w:hAnsiTheme="majorHAnsi"/>
              </w:rPr>
              <w:lastRenderedPageBreak/>
              <w:t xml:space="preserve">described as a light-hearted crime drama. This means that although the show is about investigating murders, the paradise environment in which it occurs and the comedic script and acting makes it suitable for a wider audience. </w:t>
            </w:r>
          </w:p>
          <w:p w14:paraId="771B3733" w14:textId="77777777" w:rsidR="00FA794A" w:rsidRDefault="00FA794A" w:rsidP="00F53D68">
            <w:pPr>
              <w:pStyle w:val="NoSpacing"/>
              <w:numPr>
                <w:ilvl w:val="0"/>
                <w:numId w:val="9"/>
              </w:numPr>
              <w:jc w:val="both"/>
              <w:rPr>
                <w:rFonts w:asciiTheme="majorHAnsi" w:hAnsiTheme="majorHAnsi"/>
              </w:rPr>
            </w:pPr>
            <w:proofErr w:type="spellStart"/>
            <w:r>
              <w:rPr>
                <w:rFonts w:asciiTheme="majorHAnsi" w:hAnsiTheme="majorHAnsi"/>
              </w:rPr>
              <w:t>DiP</w:t>
            </w:r>
            <w:proofErr w:type="spellEnd"/>
            <w:r>
              <w:rPr>
                <w:rFonts w:asciiTheme="majorHAnsi" w:hAnsiTheme="majorHAnsi"/>
              </w:rPr>
              <w:t xml:space="preserve"> features no violent or disturbing images as well as feature no strong language. </w:t>
            </w:r>
          </w:p>
          <w:p w14:paraId="5BE03023" w14:textId="642B0D90" w:rsidR="00FA794A" w:rsidRDefault="00FA794A" w:rsidP="00F53D68">
            <w:pPr>
              <w:pStyle w:val="NoSpacing"/>
              <w:numPr>
                <w:ilvl w:val="0"/>
                <w:numId w:val="9"/>
              </w:numPr>
              <w:jc w:val="both"/>
              <w:rPr>
                <w:rFonts w:asciiTheme="majorHAnsi" w:hAnsiTheme="majorHAnsi"/>
              </w:rPr>
            </w:pPr>
            <w:proofErr w:type="spellStart"/>
            <w:r>
              <w:rPr>
                <w:rFonts w:asciiTheme="majorHAnsi" w:hAnsiTheme="majorHAnsi"/>
              </w:rPr>
              <w:t>DiP</w:t>
            </w:r>
            <w:proofErr w:type="spellEnd"/>
            <w:r>
              <w:rPr>
                <w:rFonts w:asciiTheme="majorHAnsi" w:hAnsiTheme="majorHAnsi"/>
              </w:rPr>
              <w:t xml:space="preserve"> provides a nice change to other shows within the genre such as CSI and NCIS of which take a more serious line.</w:t>
            </w:r>
          </w:p>
        </w:tc>
        <w:tc>
          <w:tcPr>
            <w:tcW w:w="2986" w:type="dxa"/>
            <w:tcBorders>
              <w:top w:val="single" w:sz="18" w:space="0" w:color="auto"/>
            </w:tcBorders>
          </w:tcPr>
          <w:p w14:paraId="77F65048" w14:textId="5E09FC9A" w:rsidR="00FA794A" w:rsidRDefault="00FA794A" w:rsidP="00C00768">
            <w:pPr>
              <w:pStyle w:val="NoSpacing"/>
              <w:numPr>
                <w:ilvl w:val="0"/>
                <w:numId w:val="9"/>
              </w:numPr>
              <w:jc w:val="both"/>
              <w:rPr>
                <w:rFonts w:asciiTheme="majorHAnsi" w:hAnsiTheme="majorHAnsi"/>
              </w:rPr>
            </w:pPr>
            <w:proofErr w:type="spellStart"/>
            <w:r>
              <w:rPr>
                <w:rFonts w:asciiTheme="majorHAnsi" w:hAnsiTheme="majorHAnsi"/>
              </w:rPr>
              <w:lastRenderedPageBreak/>
              <w:t>Gogglebox</w:t>
            </w:r>
            <w:proofErr w:type="spellEnd"/>
            <w:r>
              <w:rPr>
                <w:rFonts w:asciiTheme="majorHAnsi" w:hAnsiTheme="majorHAnsi"/>
              </w:rPr>
              <w:t xml:space="preserve"> is described </w:t>
            </w:r>
            <w:r>
              <w:rPr>
                <w:rFonts w:asciiTheme="majorHAnsi" w:hAnsiTheme="majorHAnsi"/>
              </w:rPr>
              <w:lastRenderedPageBreak/>
              <w:t>as an observational documentary, with the intention of finding out what people think after watching a weeks worth of programmes. As explained before, it is filmed in a fly-on-the-wall format, with a camera trained on the participants as they watch TV.</w:t>
            </w:r>
          </w:p>
          <w:p w14:paraId="42A39AC3" w14:textId="179CDE72" w:rsidR="00FA794A" w:rsidRDefault="00FA794A" w:rsidP="00C00768">
            <w:pPr>
              <w:pStyle w:val="NoSpacing"/>
              <w:numPr>
                <w:ilvl w:val="0"/>
                <w:numId w:val="9"/>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can also be classed as a reality documentary due to the fact that it is a show about real life and is mostly unscripted. </w:t>
            </w:r>
          </w:p>
        </w:tc>
        <w:tc>
          <w:tcPr>
            <w:tcW w:w="2968" w:type="dxa"/>
            <w:tcBorders>
              <w:top w:val="single" w:sz="18" w:space="0" w:color="auto"/>
              <w:right w:val="single" w:sz="18" w:space="0" w:color="auto"/>
            </w:tcBorders>
          </w:tcPr>
          <w:p w14:paraId="6AA680E2" w14:textId="77777777" w:rsidR="00FA794A" w:rsidRDefault="00FA794A" w:rsidP="00C00768">
            <w:pPr>
              <w:pStyle w:val="NoSpacing"/>
              <w:numPr>
                <w:ilvl w:val="0"/>
                <w:numId w:val="9"/>
              </w:numPr>
              <w:jc w:val="both"/>
              <w:rPr>
                <w:rFonts w:asciiTheme="majorHAnsi" w:hAnsiTheme="majorHAnsi"/>
              </w:rPr>
            </w:pPr>
            <w:r>
              <w:rPr>
                <w:rFonts w:asciiTheme="majorHAnsi" w:hAnsiTheme="majorHAnsi"/>
              </w:rPr>
              <w:lastRenderedPageBreak/>
              <w:t xml:space="preserve">Bargain Hunt can be </w:t>
            </w:r>
            <w:r>
              <w:rPr>
                <w:rFonts w:asciiTheme="majorHAnsi" w:hAnsiTheme="majorHAnsi"/>
              </w:rPr>
              <w:lastRenderedPageBreak/>
              <w:t xml:space="preserve">classed as a Daytime Entertainment Programme and although it is in essence a competition, it does not really fit into the game show bracket. </w:t>
            </w:r>
          </w:p>
          <w:p w14:paraId="197501D6" w14:textId="36D128FB" w:rsidR="00FA794A" w:rsidRDefault="00FA794A" w:rsidP="00C00768">
            <w:pPr>
              <w:pStyle w:val="NoSpacing"/>
              <w:numPr>
                <w:ilvl w:val="0"/>
                <w:numId w:val="9"/>
              </w:numPr>
              <w:jc w:val="both"/>
              <w:rPr>
                <w:rFonts w:asciiTheme="majorHAnsi" w:hAnsiTheme="majorHAnsi"/>
              </w:rPr>
            </w:pPr>
            <w:r>
              <w:rPr>
                <w:rFonts w:asciiTheme="majorHAnsi" w:hAnsiTheme="majorHAnsi"/>
              </w:rPr>
              <w:t>Bargain Hunt provides light entertainment to audiences with the completion side allowing for active interaction from the public with the show.</w:t>
            </w:r>
          </w:p>
        </w:tc>
      </w:tr>
      <w:tr w:rsidR="00FA794A" w14:paraId="4383F971" w14:textId="77777777" w:rsidTr="00961B6E">
        <w:tc>
          <w:tcPr>
            <w:tcW w:w="1728" w:type="dxa"/>
            <w:tcBorders>
              <w:left w:val="single" w:sz="18" w:space="0" w:color="auto"/>
              <w:right w:val="single" w:sz="18" w:space="0" w:color="auto"/>
            </w:tcBorders>
            <w:shd w:val="clear" w:color="auto" w:fill="auto"/>
          </w:tcPr>
          <w:p w14:paraId="1A48ADB3" w14:textId="10AB4B46" w:rsidR="00FA794A" w:rsidRDefault="00FA794A" w:rsidP="00836197">
            <w:pPr>
              <w:pStyle w:val="NoSpacing"/>
              <w:jc w:val="center"/>
              <w:rPr>
                <w:rFonts w:asciiTheme="majorHAnsi" w:hAnsiTheme="majorHAnsi"/>
                <w:b/>
                <w:color w:val="FFFFFF" w:themeColor="background1"/>
              </w:rPr>
            </w:pPr>
          </w:p>
          <w:p w14:paraId="713C72AF"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3CA2CAEB" w14:textId="77777777" w:rsidR="00FA794A"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364300D7" w14:textId="6498C3D3" w:rsidR="00FA794A" w:rsidRDefault="00695DFF" w:rsidP="00DD4713">
            <w:pPr>
              <w:pStyle w:val="NoSpacing"/>
              <w:jc w:val="both"/>
              <w:rPr>
                <w:rFonts w:asciiTheme="majorHAnsi" w:hAnsiTheme="majorHAnsi"/>
              </w:rPr>
            </w:pPr>
            <w:r>
              <w:rPr>
                <w:rFonts w:asciiTheme="majorHAnsi" w:hAnsiTheme="majorHAnsi"/>
              </w:rPr>
              <w:t>There are a vast range of genres as well as sub-genres that programmes can fit into, with many programmes now becoming hybrids of multiple genres rather than the traditional fitting into the one. Most genres can loosely describe to the audience what they may expect from the programme and it is usually one of the first things and audience finds out before watching a programme.</w:t>
            </w:r>
          </w:p>
        </w:tc>
      </w:tr>
      <w:tr w:rsidR="00FA794A" w14:paraId="5C6E1DC2" w14:textId="77777777" w:rsidTr="00961B6E">
        <w:tc>
          <w:tcPr>
            <w:tcW w:w="1728" w:type="dxa"/>
            <w:tcBorders>
              <w:left w:val="single" w:sz="18" w:space="0" w:color="auto"/>
              <w:bottom w:val="single" w:sz="18" w:space="0" w:color="auto"/>
              <w:right w:val="single" w:sz="18" w:space="0" w:color="auto"/>
            </w:tcBorders>
            <w:shd w:val="clear" w:color="auto" w:fill="auto"/>
          </w:tcPr>
          <w:p w14:paraId="3708886E" w14:textId="77777777" w:rsidR="00FA794A" w:rsidRDefault="00FA794A" w:rsidP="00836197">
            <w:pPr>
              <w:pStyle w:val="NoSpacing"/>
              <w:jc w:val="center"/>
              <w:rPr>
                <w:rFonts w:asciiTheme="majorHAnsi" w:hAnsiTheme="majorHAnsi"/>
                <w:b/>
                <w:color w:val="FFFFFF" w:themeColor="background1"/>
              </w:rPr>
            </w:pPr>
          </w:p>
          <w:p w14:paraId="5D66AA51"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58872E3E" w14:textId="77777777" w:rsidR="00FA794A"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601C6FEA" w14:textId="77777777" w:rsidR="00286E73" w:rsidRPr="00286E73" w:rsidRDefault="00286E73" w:rsidP="00286E73">
            <w:pPr>
              <w:pStyle w:val="NoSpacing"/>
              <w:jc w:val="center"/>
              <w:rPr>
                <w:b/>
              </w:rPr>
            </w:pPr>
          </w:p>
          <w:p w14:paraId="1725FDBD" w14:textId="1B9FAEA6" w:rsidR="00286E73" w:rsidRPr="00286E73" w:rsidRDefault="003C0191" w:rsidP="00286E73">
            <w:pPr>
              <w:pStyle w:val="NoSpacing"/>
              <w:jc w:val="center"/>
              <w:rPr>
                <w:rFonts w:asciiTheme="majorHAnsi" w:hAnsiTheme="majorHAnsi"/>
                <w:b/>
              </w:rPr>
            </w:pPr>
            <w:sdt>
              <w:sdtPr>
                <w:rPr>
                  <w:rFonts w:asciiTheme="majorHAnsi" w:hAnsiTheme="majorHAnsi"/>
                  <w:b/>
                </w:rPr>
                <w:id w:val="671841594"/>
                <w:citation/>
              </w:sdtPr>
              <w:sdtEndPr/>
              <w:sdtContent>
                <w:r w:rsidR="00286E73" w:rsidRPr="00286E73">
                  <w:rPr>
                    <w:rFonts w:asciiTheme="majorHAnsi" w:hAnsiTheme="majorHAnsi"/>
                    <w:b/>
                  </w:rPr>
                  <w:fldChar w:fldCharType="begin"/>
                </w:r>
                <w:r w:rsidR="00286E73" w:rsidRPr="00286E73">
                  <w:rPr>
                    <w:rFonts w:asciiTheme="majorHAnsi" w:hAnsiTheme="majorHAnsi"/>
                    <w:b/>
                  </w:rPr>
                  <w:instrText xml:space="preserve"> CITATION Wik1535 \l 2057 </w:instrText>
                </w:r>
                <w:r w:rsidR="00286E73" w:rsidRPr="00286E73">
                  <w:rPr>
                    <w:rFonts w:asciiTheme="majorHAnsi" w:hAnsiTheme="majorHAnsi"/>
                    <w:b/>
                  </w:rPr>
                  <w:fldChar w:fldCharType="separate"/>
                </w:r>
                <w:r w:rsidR="00286E73" w:rsidRPr="00286E73">
                  <w:rPr>
                    <w:rFonts w:asciiTheme="majorHAnsi" w:hAnsiTheme="majorHAnsi"/>
                    <w:b/>
                    <w:noProof/>
                  </w:rPr>
                  <w:t>(Wikipedia, 2015)</w:t>
                </w:r>
                <w:r w:rsidR="00286E73" w:rsidRPr="00286E73">
                  <w:rPr>
                    <w:rFonts w:asciiTheme="majorHAnsi" w:hAnsiTheme="majorHAnsi"/>
                    <w:b/>
                  </w:rPr>
                  <w:fldChar w:fldCharType="end"/>
                </w:r>
              </w:sdtContent>
            </w:sdt>
          </w:p>
        </w:tc>
        <w:tc>
          <w:tcPr>
            <w:tcW w:w="2986" w:type="dxa"/>
            <w:tcBorders>
              <w:bottom w:val="single" w:sz="18" w:space="0" w:color="auto"/>
            </w:tcBorders>
          </w:tcPr>
          <w:p w14:paraId="0A2534C2" w14:textId="77777777" w:rsidR="00286E73" w:rsidRPr="00286E73" w:rsidRDefault="00286E73" w:rsidP="00286E73">
            <w:pPr>
              <w:pStyle w:val="NoSpacing"/>
              <w:jc w:val="center"/>
              <w:rPr>
                <w:b/>
              </w:rPr>
            </w:pPr>
          </w:p>
          <w:p w14:paraId="79E9BDDF" w14:textId="6F289EC6" w:rsidR="00FA794A" w:rsidRPr="00286E73" w:rsidRDefault="003C0191" w:rsidP="00286E73">
            <w:pPr>
              <w:pStyle w:val="NoSpacing"/>
              <w:jc w:val="center"/>
              <w:rPr>
                <w:rFonts w:asciiTheme="majorHAnsi" w:hAnsiTheme="majorHAnsi"/>
                <w:b/>
              </w:rPr>
            </w:pPr>
            <w:sdt>
              <w:sdtPr>
                <w:rPr>
                  <w:rFonts w:asciiTheme="majorHAnsi" w:hAnsiTheme="majorHAnsi"/>
                  <w:b/>
                </w:rPr>
                <w:id w:val="-680965135"/>
                <w:citation/>
              </w:sdtPr>
              <w:sdtEndPr/>
              <w:sdtContent>
                <w:r w:rsidR="00286E73" w:rsidRPr="00286E73">
                  <w:rPr>
                    <w:rFonts w:asciiTheme="majorHAnsi" w:hAnsiTheme="majorHAnsi"/>
                    <w:b/>
                  </w:rPr>
                  <w:fldChar w:fldCharType="begin"/>
                </w:r>
                <w:r w:rsidR="00286E73" w:rsidRPr="00286E73">
                  <w:rPr>
                    <w:rStyle w:val="Hyperlink"/>
                    <w:rFonts w:asciiTheme="majorHAnsi" w:hAnsiTheme="majorHAnsi"/>
                    <w:b/>
                    <w:color w:val="auto"/>
                  </w:rPr>
                  <w:instrText xml:space="preserve"> CITATION Wik1536 \l 2057 </w:instrText>
                </w:r>
                <w:r w:rsidR="00286E73" w:rsidRPr="00286E73">
                  <w:rPr>
                    <w:rFonts w:asciiTheme="majorHAnsi" w:hAnsiTheme="majorHAnsi"/>
                    <w:b/>
                  </w:rPr>
                  <w:fldChar w:fldCharType="separate"/>
                </w:r>
                <w:r w:rsidR="00286E73" w:rsidRPr="00286E73">
                  <w:rPr>
                    <w:rFonts w:asciiTheme="majorHAnsi" w:hAnsiTheme="majorHAnsi"/>
                    <w:b/>
                    <w:noProof/>
                  </w:rPr>
                  <w:t>(Wikipedia, 2015)</w:t>
                </w:r>
                <w:r w:rsidR="00286E73" w:rsidRPr="00286E73">
                  <w:rPr>
                    <w:rFonts w:asciiTheme="majorHAnsi" w:hAnsiTheme="majorHAnsi"/>
                    <w:b/>
                  </w:rPr>
                  <w:fldChar w:fldCharType="end"/>
                </w:r>
              </w:sdtContent>
            </w:sdt>
          </w:p>
        </w:tc>
        <w:tc>
          <w:tcPr>
            <w:tcW w:w="2968" w:type="dxa"/>
            <w:tcBorders>
              <w:bottom w:val="single" w:sz="18" w:space="0" w:color="auto"/>
              <w:right w:val="single" w:sz="18" w:space="0" w:color="auto"/>
            </w:tcBorders>
          </w:tcPr>
          <w:p w14:paraId="1E842E2F" w14:textId="77777777" w:rsidR="00286E73" w:rsidRPr="00286E73" w:rsidRDefault="00286E73" w:rsidP="00286E73">
            <w:pPr>
              <w:pStyle w:val="NoSpacing"/>
              <w:jc w:val="center"/>
              <w:rPr>
                <w:b/>
              </w:rPr>
            </w:pPr>
          </w:p>
          <w:p w14:paraId="17BD8398" w14:textId="58DA7286" w:rsidR="00286E73" w:rsidRPr="00286E73" w:rsidRDefault="003C0191" w:rsidP="00286E73">
            <w:pPr>
              <w:pStyle w:val="NoSpacing"/>
              <w:jc w:val="center"/>
              <w:rPr>
                <w:rFonts w:asciiTheme="majorHAnsi" w:hAnsiTheme="majorHAnsi"/>
                <w:b/>
              </w:rPr>
            </w:pPr>
            <w:sdt>
              <w:sdtPr>
                <w:rPr>
                  <w:rFonts w:asciiTheme="majorHAnsi" w:hAnsiTheme="majorHAnsi"/>
                  <w:b/>
                </w:rPr>
                <w:id w:val="-2039729247"/>
                <w:citation/>
              </w:sdtPr>
              <w:sdtEndPr/>
              <w:sdtContent>
                <w:r w:rsidR="00286E73" w:rsidRPr="00286E73">
                  <w:rPr>
                    <w:rFonts w:asciiTheme="majorHAnsi" w:hAnsiTheme="majorHAnsi"/>
                    <w:b/>
                  </w:rPr>
                  <w:fldChar w:fldCharType="begin"/>
                </w:r>
                <w:r w:rsidR="00286E73" w:rsidRPr="00286E73">
                  <w:rPr>
                    <w:rFonts w:asciiTheme="majorHAnsi" w:hAnsiTheme="majorHAnsi"/>
                    <w:b/>
                  </w:rPr>
                  <w:instrText xml:space="preserve"> CITATION Wik1538 \l 2057 </w:instrText>
                </w:r>
                <w:r w:rsidR="00286E73" w:rsidRPr="00286E73">
                  <w:rPr>
                    <w:rFonts w:asciiTheme="majorHAnsi" w:hAnsiTheme="majorHAnsi"/>
                    <w:b/>
                  </w:rPr>
                  <w:fldChar w:fldCharType="separate"/>
                </w:r>
                <w:r w:rsidR="00286E73" w:rsidRPr="00286E73">
                  <w:rPr>
                    <w:rFonts w:asciiTheme="majorHAnsi" w:hAnsiTheme="majorHAnsi"/>
                    <w:b/>
                    <w:noProof/>
                  </w:rPr>
                  <w:t>(Wikipedia, 2015)</w:t>
                </w:r>
                <w:r w:rsidR="00286E73" w:rsidRPr="00286E73">
                  <w:rPr>
                    <w:rFonts w:asciiTheme="majorHAnsi" w:hAnsiTheme="majorHAnsi"/>
                    <w:b/>
                  </w:rPr>
                  <w:fldChar w:fldCharType="end"/>
                </w:r>
              </w:sdtContent>
            </w:sdt>
          </w:p>
        </w:tc>
      </w:tr>
      <w:tr w:rsidR="00FA794A" w14:paraId="3DA0072A" w14:textId="77777777" w:rsidTr="00961B6E">
        <w:tc>
          <w:tcPr>
            <w:tcW w:w="1728" w:type="dxa"/>
            <w:tcBorders>
              <w:top w:val="single" w:sz="18" w:space="0" w:color="auto"/>
              <w:left w:val="single" w:sz="18" w:space="0" w:color="auto"/>
              <w:right w:val="single" w:sz="18" w:space="0" w:color="auto"/>
            </w:tcBorders>
            <w:shd w:val="clear" w:color="auto" w:fill="FF0000"/>
          </w:tcPr>
          <w:p w14:paraId="1DA796AE" w14:textId="77777777" w:rsidR="00FA794A" w:rsidRDefault="00FA794A" w:rsidP="00DD4713">
            <w:pPr>
              <w:pStyle w:val="NoSpacing"/>
              <w:jc w:val="center"/>
              <w:rPr>
                <w:rFonts w:asciiTheme="majorHAnsi" w:hAnsiTheme="majorHAnsi"/>
                <w:b/>
                <w:color w:val="FFFFFF" w:themeColor="background1"/>
              </w:rPr>
            </w:pPr>
          </w:p>
          <w:p w14:paraId="414C4968" w14:textId="77777777" w:rsidR="00FA794A"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ICONOGRAPHY</w:t>
            </w:r>
          </w:p>
          <w:p w14:paraId="26A8FD77"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606E1EEA" w14:textId="77777777" w:rsidR="00FA794A" w:rsidRDefault="00FA794A" w:rsidP="0070717A">
            <w:pPr>
              <w:pStyle w:val="NoSpacing"/>
              <w:numPr>
                <w:ilvl w:val="0"/>
                <w:numId w:val="10"/>
              </w:numPr>
              <w:jc w:val="both"/>
              <w:rPr>
                <w:rFonts w:asciiTheme="majorHAnsi" w:hAnsiTheme="majorHAnsi"/>
              </w:rPr>
            </w:pPr>
            <w:r>
              <w:rPr>
                <w:rFonts w:asciiTheme="majorHAnsi" w:hAnsiTheme="majorHAnsi"/>
              </w:rPr>
              <w:t xml:space="preserve">The very first thing many people come to expect when they watch crime dramas is twisting storylines and ever changing opinions on who committed the crime before generally being surprised when the actual person is revealed. This is very evident in </w:t>
            </w:r>
            <w:proofErr w:type="spellStart"/>
            <w:r>
              <w:rPr>
                <w:rFonts w:asciiTheme="majorHAnsi" w:hAnsiTheme="majorHAnsi"/>
              </w:rPr>
              <w:t>DiP</w:t>
            </w:r>
            <w:proofErr w:type="spellEnd"/>
            <w:r>
              <w:rPr>
                <w:rFonts w:asciiTheme="majorHAnsi" w:hAnsiTheme="majorHAnsi"/>
              </w:rPr>
              <w:t xml:space="preserve"> and often sees us assume to blame a number of different individuals for the crime before finding out who actually did it. What makes </w:t>
            </w:r>
            <w:proofErr w:type="spellStart"/>
            <w:r>
              <w:rPr>
                <w:rFonts w:asciiTheme="majorHAnsi" w:hAnsiTheme="majorHAnsi"/>
              </w:rPr>
              <w:t>DiP</w:t>
            </w:r>
            <w:proofErr w:type="spellEnd"/>
            <w:r>
              <w:rPr>
                <w:rFonts w:asciiTheme="majorHAnsi" w:hAnsiTheme="majorHAnsi"/>
              </w:rPr>
              <w:t xml:space="preserve"> </w:t>
            </w:r>
            <w:r>
              <w:rPr>
                <w:rFonts w:asciiTheme="majorHAnsi" w:hAnsiTheme="majorHAnsi"/>
              </w:rPr>
              <w:lastRenderedPageBreak/>
              <w:t>different to conventional crime dramas is that all the characters are often seen to do an activity of which could make them involved in the crime, which can make it perplexing.</w:t>
            </w:r>
          </w:p>
          <w:p w14:paraId="34855C9D" w14:textId="7C5398A6" w:rsidR="00FA794A" w:rsidRDefault="00FA794A" w:rsidP="0070717A">
            <w:pPr>
              <w:pStyle w:val="NoSpacing"/>
              <w:numPr>
                <w:ilvl w:val="0"/>
                <w:numId w:val="10"/>
              </w:numPr>
              <w:jc w:val="both"/>
              <w:rPr>
                <w:rFonts w:asciiTheme="majorHAnsi" w:hAnsiTheme="majorHAnsi"/>
              </w:rPr>
            </w:pPr>
            <w:proofErr w:type="spellStart"/>
            <w:r>
              <w:rPr>
                <w:rFonts w:asciiTheme="majorHAnsi" w:hAnsiTheme="majorHAnsi"/>
              </w:rPr>
              <w:t>DiP</w:t>
            </w:r>
            <w:proofErr w:type="spellEnd"/>
            <w:r>
              <w:rPr>
                <w:rFonts w:asciiTheme="majorHAnsi" w:hAnsiTheme="majorHAnsi"/>
              </w:rPr>
              <w:t xml:space="preserve"> has also come to be known for its use of a lead character that appears to be out of his depth when working on the Caribbean island and this was continued when the lead character was replaced a short while ago.</w:t>
            </w:r>
          </w:p>
          <w:p w14:paraId="3C107A2C" w14:textId="42F63DAD" w:rsidR="00FA794A" w:rsidRDefault="00FA794A" w:rsidP="0070717A">
            <w:pPr>
              <w:pStyle w:val="NoSpacing"/>
              <w:numPr>
                <w:ilvl w:val="0"/>
                <w:numId w:val="10"/>
              </w:numPr>
              <w:jc w:val="both"/>
              <w:rPr>
                <w:rFonts w:asciiTheme="majorHAnsi" w:hAnsiTheme="majorHAnsi"/>
              </w:rPr>
            </w:pPr>
            <w:r>
              <w:rPr>
                <w:rFonts w:asciiTheme="majorHAnsi" w:hAnsiTheme="majorHAnsi"/>
              </w:rPr>
              <w:t xml:space="preserve">The approach to catching the antagonist is a lot different to that of other shows within this genre. </w:t>
            </w:r>
            <w:proofErr w:type="spellStart"/>
            <w:r>
              <w:rPr>
                <w:rFonts w:asciiTheme="majorHAnsi" w:hAnsiTheme="majorHAnsi"/>
              </w:rPr>
              <w:t>DiP</w:t>
            </w:r>
            <w:proofErr w:type="spellEnd"/>
            <w:r>
              <w:rPr>
                <w:rFonts w:asciiTheme="majorHAnsi" w:hAnsiTheme="majorHAnsi"/>
              </w:rPr>
              <w:t xml:space="preserve"> sees a more gentle approach to revealing the person who had committed the crime, with other shows choosing a more action based approach.</w:t>
            </w:r>
          </w:p>
        </w:tc>
        <w:tc>
          <w:tcPr>
            <w:tcW w:w="2986" w:type="dxa"/>
            <w:tcBorders>
              <w:top w:val="single" w:sz="18" w:space="0" w:color="auto"/>
            </w:tcBorders>
          </w:tcPr>
          <w:p w14:paraId="0838E4B2" w14:textId="61CA4F1E" w:rsidR="00FA794A" w:rsidRDefault="00FA794A" w:rsidP="0090292F">
            <w:pPr>
              <w:pStyle w:val="NoSpacing"/>
              <w:numPr>
                <w:ilvl w:val="0"/>
                <w:numId w:val="10"/>
              </w:numPr>
              <w:jc w:val="both"/>
              <w:rPr>
                <w:rFonts w:asciiTheme="majorHAnsi" w:hAnsiTheme="majorHAnsi"/>
              </w:rPr>
            </w:pPr>
            <w:proofErr w:type="spellStart"/>
            <w:r>
              <w:rPr>
                <w:rFonts w:asciiTheme="majorHAnsi" w:hAnsiTheme="majorHAnsi"/>
              </w:rPr>
              <w:lastRenderedPageBreak/>
              <w:t>Gogglebox</w:t>
            </w:r>
            <w:proofErr w:type="spellEnd"/>
            <w:r>
              <w:rPr>
                <w:rFonts w:asciiTheme="majorHAnsi" w:hAnsiTheme="majorHAnsi"/>
              </w:rPr>
              <w:t xml:space="preserve"> has seen a significant increase in popularity since it was first shown in 2013 and one major part in which of its iconography are its participants of which have shot to fame as being part of the show. Specific couples within the show such as Leon &amp; June and Steph &amp; Dom have become one of the major talking points of the show. The mannerisms of each of the different participants are just one </w:t>
            </w:r>
            <w:r>
              <w:rPr>
                <w:rFonts w:asciiTheme="majorHAnsi" w:hAnsiTheme="majorHAnsi"/>
              </w:rPr>
              <w:lastRenderedPageBreak/>
              <w:t>reason why the show continues to be popular and maintain a high audience share. This is very much similar to what we expect in the genre, as most reality television programmes are highly people driven and often focus on people’s lives.</w:t>
            </w:r>
          </w:p>
          <w:p w14:paraId="5F2BCFCF" w14:textId="38835FAC" w:rsidR="00FA794A" w:rsidRDefault="00FA794A" w:rsidP="0090292F">
            <w:pPr>
              <w:pStyle w:val="NoSpacing"/>
              <w:numPr>
                <w:ilvl w:val="0"/>
                <w:numId w:val="10"/>
              </w:numPr>
              <w:jc w:val="both"/>
              <w:rPr>
                <w:rFonts w:asciiTheme="majorHAnsi" w:hAnsiTheme="majorHAnsi"/>
              </w:rPr>
            </w:pPr>
            <w:proofErr w:type="spellStart"/>
            <w:r>
              <w:rPr>
                <w:rFonts w:asciiTheme="majorHAnsi" w:hAnsiTheme="majorHAnsi"/>
              </w:rPr>
              <w:t>Gogglebox’s</w:t>
            </w:r>
            <w:proofErr w:type="spellEnd"/>
            <w:r>
              <w:rPr>
                <w:rFonts w:asciiTheme="majorHAnsi" w:hAnsiTheme="majorHAnsi"/>
              </w:rPr>
              <w:t xml:space="preserve"> simplicity has also become a major part of it identity, with the use of single static cameras, it focuses all attention of the participants and their reactions to the events on the TV without any distractions.</w:t>
            </w:r>
          </w:p>
        </w:tc>
        <w:tc>
          <w:tcPr>
            <w:tcW w:w="2968" w:type="dxa"/>
            <w:tcBorders>
              <w:top w:val="single" w:sz="18" w:space="0" w:color="auto"/>
              <w:right w:val="single" w:sz="18" w:space="0" w:color="auto"/>
            </w:tcBorders>
          </w:tcPr>
          <w:p w14:paraId="2ED032A2" w14:textId="21C34E81" w:rsidR="00FA794A" w:rsidRDefault="00FA794A" w:rsidP="008C4D4D">
            <w:pPr>
              <w:pStyle w:val="NoSpacing"/>
              <w:numPr>
                <w:ilvl w:val="0"/>
                <w:numId w:val="10"/>
              </w:numPr>
              <w:jc w:val="both"/>
              <w:rPr>
                <w:rFonts w:asciiTheme="majorHAnsi" w:hAnsiTheme="majorHAnsi"/>
              </w:rPr>
            </w:pPr>
            <w:r>
              <w:rPr>
                <w:rFonts w:asciiTheme="majorHAnsi" w:hAnsiTheme="majorHAnsi"/>
              </w:rPr>
              <w:lastRenderedPageBreak/>
              <w:t xml:space="preserve">One major part of Bargain Hunts identity is its host and its experts. Tim </w:t>
            </w:r>
            <w:proofErr w:type="spellStart"/>
            <w:r>
              <w:rPr>
                <w:rFonts w:asciiTheme="majorHAnsi" w:hAnsiTheme="majorHAnsi"/>
              </w:rPr>
              <w:t>Wonnacott</w:t>
            </w:r>
            <w:proofErr w:type="spellEnd"/>
            <w:r>
              <w:rPr>
                <w:rFonts w:asciiTheme="majorHAnsi" w:hAnsiTheme="majorHAnsi"/>
              </w:rPr>
              <w:t xml:space="preserve"> has been hosting the show since 2003 and is often seen as the face of the show. Many of the experts on the show have also been part of the show for a sustained period of time and this will add to the iconography of the programme. </w:t>
            </w:r>
          </w:p>
        </w:tc>
      </w:tr>
      <w:tr w:rsidR="00FA794A" w14:paraId="5F669861" w14:textId="77777777" w:rsidTr="00961B6E">
        <w:tc>
          <w:tcPr>
            <w:tcW w:w="1728" w:type="dxa"/>
            <w:tcBorders>
              <w:left w:val="single" w:sz="18" w:space="0" w:color="auto"/>
              <w:right w:val="single" w:sz="18" w:space="0" w:color="auto"/>
            </w:tcBorders>
            <w:shd w:val="clear" w:color="auto" w:fill="auto"/>
          </w:tcPr>
          <w:p w14:paraId="4F56441D" w14:textId="7B3EC288" w:rsidR="00FA794A" w:rsidRDefault="00FA794A" w:rsidP="00836197">
            <w:pPr>
              <w:pStyle w:val="NoSpacing"/>
              <w:jc w:val="center"/>
              <w:rPr>
                <w:rFonts w:asciiTheme="majorHAnsi" w:hAnsiTheme="majorHAnsi"/>
                <w:b/>
                <w:color w:val="FFFFFF" w:themeColor="background1"/>
              </w:rPr>
            </w:pPr>
          </w:p>
          <w:p w14:paraId="3B7FF91B"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05AAD3A4" w14:textId="77777777" w:rsidR="00FA794A"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3FB6B5BB" w14:textId="115606A5" w:rsidR="00FA794A" w:rsidRDefault="00695DFF" w:rsidP="00DD4713">
            <w:pPr>
              <w:pStyle w:val="NoSpacing"/>
              <w:jc w:val="both"/>
              <w:rPr>
                <w:rFonts w:asciiTheme="majorHAnsi" w:hAnsiTheme="majorHAnsi"/>
              </w:rPr>
            </w:pPr>
            <w:r>
              <w:rPr>
                <w:rFonts w:asciiTheme="majorHAnsi" w:hAnsiTheme="majorHAnsi"/>
              </w:rPr>
              <w:t xml:space="preserve">Most genres of programme will have some sort of aspect of which the audience will come to expect within the programme. This can also be expected from the location in which the programme is set and the acting talent of which are included in the programme. </w:t>
            </w:r>
            <w:r w:rsidR="00345ED4">
              <w:rPr>
                <w:rFonts w:asciiTheme="majorHAnsi" w:hAnsiTheme="majorHAnsi"/>
              </w:rPr>
              <w:t>Many documentaries of which have been on the air for a long time will also have aspects in it which the audience will come to expect to see every time the show is one and this forms part of a shows iconography.</w:t>
            </w:r>
          </w:p>
        </w:tc>
      </w:tr>
      <w:tr w:rsidR="00FA794A" w14:paraId="61C04121" w14:textId="77777777" w:rsidTr="005F69E5">
        <w:tc>
          <w:tcPr>
            <w:tcW w:w="1728" w:type="dxa"/>
            <w:tcBorders>
              <w:left w:val="single" w:sz="18" w:space="0" w:color="auto"/>
              <w:bottom w:val="single" w:sz="18" w:space="0" w:color="auto"/>
              <w:right w:val="single" w:sz="18" w:space="0" w:color="auto"/>
            </w:tcBorders>
            <w:shd w:val="clear" w:color="auto" w:fill="auto"/>
          </w:tcPr>
          <w:p w14:paraId="37846237" w14:textId="77777777" w:rsidR="00FA794A" w:rsidRDefault="00FA794A" w:rsidP="00836197">
            <w:pPr>
              <w:pStyle w:val="NoSpacing"/>
              <w:jc w:val="center"/>
              <w:rPr>
                <w:rFonts w:asciiTheme="majorHAnsi" w:hAnsiTheme="majorHAnsi"/>
                <w:b/>
                <w:color w:val="FFFFFF" w:themeColor="background1"/>
              </w:rPr>
            </w:pPr>
          </w:p>
          <w:p w14:paraId="6CB8B6EA"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058D22BC" w14:textId="77777777" w:rsidR="00FA794A"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2FEBFB0E" w14:textId="77777777" w:rsidR="00286E73" w:rsidRDefault="00286E73" w:rsidP="00286E73">
            <w:pPr>
              <w:pStyle w:val="NoSpacing"/>
              <w:jc w:val="center"/>
              <w:rPr>
                <w:rFonts w:asciiTheme="majorHAnsi" w:hAnsiTheme="majorHAnsi"/>
                <w:b/>
              </w:rPr>
            </w:pPr>
          </w:p>
          <w:p w14:paraId="3F9FC630" w14:textId="44B75FD3" w:rsidR="00286E73" w:rsidRPr="00286E73" w:rsidRDefault="003C0191" w:rsidP="00286E73">
            <w:pPr>
              <w:pStyle w:val="NoSpacing"/>
              <w:jc w:val="center"/>
              <w:rPr>
                <w:rFonts w:asciiTheme="majorHAnsi" w:hAnsiTheme="majorHAnsi"/>
                <w:b/>
              </w:rPr>
            </w:pPr>
            <w:sdt>
              <w:sdtPr>
                <w:rPr>
                  <w:rFonts w:asciiTheme="majorHAnsi" w:hAnsiTheme="majorHAnsi"/>
                  <w:b/>
                </w:rPr>
                <w:id w:val="-2139177367"/>
                <w:citation/>
              </w:sdtPr>
              <w:sdtEndPr/>
              <w:sdtContent>
                <w:r w:rsidR="00286E73" w:rsidRPr="00286E73">
                  <w:rPr>
                    <w:rFonts w:asciiTheme="majorHAnsi" w:hAnsiTheme="majorHAnsi"/>
                    <w:b/>
                  </w:rPr>
                  <w:fldChar w:fldCharType="begin"/>
                </w:r>
                <w:r w:rsidR="00286E73" w:rsidRPr="00286E73">
                  <w:rPr>
                    <w:rStyle w:val="Hyperlink"/>
                    <w:rFonts w:asciiTheme="majorHAnsi" w:hAnsiTheme="majorHAnsi"/>
                    <w:b/>
                    <w:color w:val="auto"/>
                  </w:rPr>
                  <w:instrText xml:space="preserve"> CITATION BBC154 \l 2057 </w:instrText>
                </w:r>
                <w:r w:rsidR="00286E73" w:rsidRPr="00286E73">
                  <w:rPr>
                    <w:rFonts w:asciiTheme="majorHAnsi" w:hAnsiTheme="majorHAnsi"/>
                    <w:b/>
                  </w:rPr>
                  <w:fldChar w:fldCharType="separate"/>
                </w:r>
                <w:r w:rsidR="00286E73" w:rsidRPr="00286E73">
                  <w:rPr>
                    <w:rFonts w:asciiTheme="majorHAnsi" w:hAnsiTheme="majorHAnsi"/>
                    <w:b/>
                    <w:noProof/>
                  </w:rPr>
                  <w:t>(BBC, 2015)</w:t>
                </w:r>
                <w:r w:rsidR="00286E73" w:rsidRPr="00286E73">
                  <w:rPr>
                    <w:rFonts w:asciiTheme="majorHAnsi" w:hAnsiTheme="majorHAnsi"/>
                    <w:b/>
                  </w:rPr>
                  <w:fldChar w:fldCharType="end"/>
                </w:r>
              </w:sdtContent>
            </w:sdt>
          </w:p>
        </w:tc>
        <w:tc>
          <w:tcPr>
            <w:tcW w:w="2986" w:type="dxa"/>
            <w:tcBorders>
              <w:bottom w:val="single" w:sz="18" w:space="0" w:color="auto"/>
            </w:tcBorders>
          </w:tcPr>
          <w:p w14:paraId="0E6DA958" w14:textId="77777777" w:rsidR="00286E73" w:rsidRDefault="00286E73" w:rsidP="00286E73">
            <w:pPr>
              <w:pStyle w:val="NoSpacing"/>
              <w:jc w:val="center"/>
              <w:rPr>
                <w:rFonts w:asciiTheme="majorHAnsi" w:hAnsiTheme="majorHAnsi"/>
                <w:b/>
              </w:rPr>
            </w:pPr>
          </w:p>
          <w:p w14:paraId="25A17F5C" w14:textId="21B9ACB4" w:rsidR="00286E73" w:rsidRPr="00286E73" w:rsidRDefault="003C0191" w:rsidP="00286E73">
            <w:pPr>
              <w:pStyle w:val="NoSpacing"/>
              <w:jc w:val="center"/>
              <w:rPr>
                <w:rFonts w:asciiTheme="majorHAnsi" w:hAnsiTheme="majorHAnsi"/>
                <w:b/>
              </w:rPr>
            </w:pPr>
            <w:sdt>
              <w:sdtPr>
                <w:rPr>
                  <w:rFonts w:asciiTheme="majorHAnsi" w:hAnsiTheme="majorHAnsi"/>
                  <w:b/>
                </w:rPr>
                <w:id w:val="-337158209"/>
                <w:citation/>
              </w:sdtPr>
              <w:sdtEndPr/>
              <w:sdtContent>
                <w:r w:rsidR="00286E73" w:rsidRPr="00286E73">
                  <w:rPr>
                    <w:rFonts w:asciiTheme="majorHAnsi" w:hAnsiTheme="majorHAnsi"/>
                    <w:b/>
                  </w:rPr>
                  <w:fldChar w:fldCharType="begin"/>
                </w:r>
                <w:r w:rsidR="00286E73" w:rsidRPr="00286E73">
                  <w:rPr>
                    <w:rFonts w:asciiTheme="majorHAnsi" w:hAnsiTheme="majorHAnsi"/>
                    <w:b/>
                  </w:rPr>
                  <w:instrText xml:space="preserve"> CITATION Rad15 \l 2057 </w:instrText>
                </w:r>
                <w:r w:rsidR="00286E73" w:rsidRPr="00286E73">
                  <w:rPr>
                    <w:rFonts w:asciiTheme="majorHAnsi" w:hAnsiTheme="majorHAnsi"/>
                    <w:b/>
                  </w:rPr>
                  <w:fldChar w:fldCharType="separate"/>
                </w:r>
                <w:r w:rsidR="00286E73" w:rsidRPr="00286E73">
                  <w:rPr>
                    <w:rFonts w:asciiTheme="majorHAnsi" w:hAnsiTheme="majorHAnsi"/>
                    <w:b/>
                    <w:noProof/>
                  </w:rPr>
                  <w:t>(RadioTimes, 2015)</w:t>
                </w:r>
                <w:r w:rsidR="00286E73" w:rsidRPr="00286E73">
                  <w:rPr>
                    <w:rFonts w:asciiTheme="majorHAnsi" w:hAnsiTheme="majorHAnsi"/>
                    <w:b/>
                  </w:rPr>
                  <w:fldChar w:fldCharType="end"/>
                </w:r>
              </w:sdtContent>
            </w:sdt>
          </w:p>
        </w:tc>
        <w:tc>
          <w:tcPr>
            <w:tcW w:w="2968" w:type="dxa"/>
            <w:tcBorders>
              <w:bottom w:val="single" w:sz="18" w:space="0" w:color="auto"/>
              <w:right w:val="single" w:sz="18" w:space="0" w:color="auto"/>
            </w:tcBorders>
          </w:tcPr>
          <w:p w14:paraId="27B3267A" w14:textId="77777777" w:rsidR="00286E73" w:rsidRDefault="00286E73" w:rsidP="00286E73">
            <w:pPr>
              <w:pStyle w:val="NoSpacing"/>
              <w:jc w:val="center"/>
              <w:rPr>
                <w:rFonts w:asciiTheme="majorHAnsi" w:hAnsiTheme="majorHAnsi"/>
                <w:b/>
              </w:rPr>
            </w:pPr>
          </w:p>
          <w:p w14:paraId="75809AD1" w14:textId="01D0E48B" w:rsidR="00286E73" w:rsidRPr="00286E73" w:rsidRDefault="003C0191" w:rsidP="00286E73">
            <w:pPr>
              <w:pStyle w:val="NoSpacing"/>
              <w:jc w:val="center"/>
              <w:rPr>
                <w:rFonts w:asciiTheme="majorHAnsi" w:hAnsiTheme="majorHAnsi"/>
                <w:b/>
              </w:rPr>
            </w:pPr>
            <w:sdt>
              <w:sdtPr>
                <w:rPr>
                  <w:rFonts w:asciiTheme="majorHAnsi" w:hAnsiTheme="majorHAnsi"/>
                  <w:b/>
                </w:rPr>
                <w:id w:val="-883565512"/>
                <w:citation/>
              </w:sdtPr>
              <w:sdtEndPr/>
              <w:sdtContent>
                <w:r w:rsidR="00286E73" w:rsidRPr="00286E73">
                  <w:rPr>
                    <w:rFonts w:asciiTheme="majorHAnsi" w:hAnsiTheme="majorHAnsi"/>
                    <w:b/>
                  </w:rPr>
                  <w:fldChar w:fldCharType="begin"/>
                </w:r>
                <w:r w:rsidR="00286E73" w:rsidRPr="00286E73">
                  <w:rPr>
                    <w:rStyle w:val="Hyperlink"/>
                    <w:rFonts w:asciiTheme="majorHAnsi" w:hAnsiTheme="majorHAnsi"/>
                    <w:b/>
                    <w:color w:val="auto"/>
                  </w:rPr>
                  <w:instrText xml:space="preserve"> CITATION BBC155 \l 2057 </w:instrText>
                </w:r>
                <w:r w:rsidR="00286E73" w:rsidRPr="00286E73">
                  <w:rPr>
                    <w:rFonts w:asciiTheme="majorHAnsi" w:hAnsiTheme="majorHAnsi"/>
                    <w:b/>
                  </w:rPr>
                  <w:fldChar w:fldCharType="separate"/>
                </w:r>
                <w:r w:rsidR="00286E73" w:rsidRPr="00286E73">
                  <w:rPr>
                    <w:rFonts w:asciiTheme="majorHAnsi" w:hAnsiTheme="majorHAnsi"/>
                    <w:b/>
                    <w:noProof/>
                  </w:rPr>
                  <w:t>(BBC, 2015)</w:t>
                </w:r>
                <w:r w:rsidR="00286E73" w:rsidRPr="00286E73">
                  <w:rPr>
                    <w:rFonts w:asciiTheme="majorHAnsi" w:hAnsiTheme="majorHAnsi"/>
                    <w:b/>
                  </w:rPr>
                  <w:fldChar w:fldCharType="end"/>
                </w:r>
              </w:sdtContent>
            </w:sdt>
          </w:p>
        </w:tc>
      </w:tr>
      <w:tr w:rsidR="00FA794A" w14:paraId="21E5AD15" w14:textId="77777777" w:rsidTr="00961B6E">
        <w:tc>
          <w:tcPr>
            <w:tcW w:w="1728" w:type="dxa"/>
            <w:tcBorders>
              <w:top w:val="single" w:sz="18" w:space="0" w:color="auto"/>
              <w:left w:val="single" w:sz="18" w:space="0" w:color="auto"/>
              <w:right w:val="single" w:sz="18" w:space="0" w:color="auto"/>
            </w:tcBorders>
            <w:shd w:val="clear" w:color="auto" w:fill="FF0000"/>
          </w:tcPr>
          <w:p w14:paraId="113593C7" w14:textId="77777777" w:rsidR="00FA794A" w:rsidRDefault="00FA794A" w:rsidP="00DD4713">
            <w:pPr>
              <w:pStyle w:val="NoSpacing"/>
              <w:jc w:val="center"/>
              <w:rPr>
                <w:rFonts w:asciiTheme="majorHAnsi" w:hAnsiTheme="majorHAnsi"/>
                <w:b/>
                <w:color w:val="FFFFFF" w:themeColor="background1"/>
              </w:rPr>
            </w:pPr>
          </w:p>
          <w:p w14:paraId="4F7306C5" w14:textId="77777777" w:rsidR="00FA794A"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THE ‘STAR SYSTEM’</w:t>
            </w:r>
          </w:p>
          <w:p w14:paraId="0AD7865E"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350D17EE" w14:textId="77777777" w:rsidR="00FA794A" w:rsidRDefault="00FA794A" w:rsidP="00986A13">
            <w:pPr>
              <w:pStyle w:val="NoSpacing"/>
              <w:numPr>
                <w:ilvl w:val="0"/>
                <w:numId w:val="11"/>
              </w:numPr>
              <w:jc w:val="both"/>
              <w:rPr>
                <w:rFonts w:asciiTheme="majorHAnsi" w:hAnsiTheme="majorHAnsi"/>
              </w:rPr>
            </w:pPr>
            <w:r>
              <w:rPr>
                <w:rFonts w:asciiTheme="majorHAnsi" w:hAnsiTheme="majorHAnsi"/>
              </w:rPr>
              <w:t xml:space="preserve">Death in Paradise has been known for using a mixture of well-known British acting talent along with relatively unknown French actors/actresses (as the location is on a French </w:t>
            </w:r>
            <w:r>
              <w:rPr>
                <w:rFonts w:asciiTheme="majorHAnsi" w:hAnsiTheme="majorHAnsi"/>
              </w:rPr>
              <w:lastRenderedPageBreak/>
              <w:t>Caribbean island) in supporting roles.</w:t>
            </w:r>
          </w:p>
          <w:p w14:paraId="41C97948" w14:textId="77777777" w:rsidR="00FA794A" w:rsidRDefault="00FA794A" w:rsidP="00986A13">
            <w:pPr>
              <w:pStyle w:val="NoSpacing"/>
              <w:numPr>
                <w:ilvl w:val="0"/>
                <w:numId w:val="11"/>
              </w:numPr>
              <w:jc w:val="both"/>
              <w:rPr>
                <w:rFonts w:asciiTheme="majorHAnsi" w:hAnsiTheme="majorHAnsi"/>
              </w:rPr>
            </w:pPr>
            <w:r>
              <w:rPr>
                <w:rFonts w:asciiTheme="majorHAnsi" w:hAnsiTheme="majorHAnsi"/>
              </w:rPr>
              <w:t>Most of the characters are British and with exception from the main characters, they often alternate on each and every episode. Many of the supporting talent have been seen previously on television in other dramas, with most based in their home countries. Some talent have also been involved within feature films.</w:t>
            </w:r>
          </w:p>
          <w:p w14:paraId="094A6C9D" w14:textId="206C4CBA" w:rsidR="00FA794A" w:rsidRDefault="00FA794A" w:rsidP="00986A13">
            <w:pPr>
              <w:pStyle w:val="NoSpacing"/>
              <w:numPr>
                <w:ilvl w:val="0"/>
                <w:numId w:val="11"/>
              </w:numPr>
              <w:jc w:val="both"/>
              <w:rPr>
                <w:rFonts w:asciiTheme="majorHAnsi" w:hAnsiTheme="majorHAnsi"/>
              </w:rPr>
            </w:pPr>
            <w:r>
              <w:rPr>
                <w:rFonts w:asciiTheme="majorHAnsi" w:hAnsiTheme="majorHAnsi"/>
              </w:rPr>
              <w:t xml:space="preserve">The acting within </w:t>
            </w:r>
            <w:proofErr w:type="spellStart"/>
            <w:r>
              <w:rPr>
                <w:rFonts w:asciiTheme="majorHAnsi" w:hAnsiTheme="majorHAnsi"/>
              </w:rPr>
              <w:t>DiP</w:t>
            </w:r>
            <w:proofErr w:type="spellEnd"/>
            <w:r>
              <w:rPr>
                <w:rFonts w:asciiTheme="majorHAnsi" w:hAnsiTheme="majorHAnsi"/>
              </w:rPr>
              <w:t xml:space="preserve"> has always been positively commented on critically as well as the story lines in which are performed.</w:t>
            </w:r>
          </w:p>
        </w:tc>
        <w:tc>
          <w:tcPr>
            <w:tcW w:w="2986" w:type="dxa"/>
            <w:tcBorders>
              <w:top w:val="single" w:sz="18" w:space="0" w:color="auto"/>
            </w:tcBorders>
          </w:tcPr>
          <w:p w14:paraId="4829776D" w14:textId="77777777" w:rsidR="00FA794A" w:rsidRDefault="00FA794A" w:rsidP="002C23EE">
            <w:pPr>
              <w:pStyle w:val="NoSpacing"/>
              <w:numPr>
                <w:ilvl w:val="0"/>
                <w:numId w:val="11"/>
              </w:numPr>
              <w:jc w:val="both"/>
              <w:rPr>
                <w:rFonts w:asciiTheme="majorHAnsi" w:hAnsiTheme="majorHAnsi"/>
              </w:rPr>
            </w:pPr>
            <w:proofErr w:type="spellStart"/>
            <w:r>
              <w:rPr>
                <w:rFonts w:asciiTheme="majorHAnsi" w:hAnsiTheme="majorHAnsi"/>
              </w:rPr>
              <w:lastRenderedPageBreak/>
              <w:t>Gogglebox</w:t>
            </w:r>
            <w:proofErr w:type="spellEnd"/>
            <w:r>
              <w:rPr>
                <w:rFonts w:asciiTheme="majorHAnsi" w:hAnsiTheme="majorHAnsi"/>
              </w:rPr>
              <w:t xml:space="preserve"> originally started out with relatively unknown participants but due to the immense success of the series, some of the participants have gone on to become quite </w:t>
            </w:r>
            <w:r>
              <w:rPr>
                <w:rFonts w:asciiTheme="majorHAnsi" w:hAnsiTheme="majorHAnsi"/>
              </w:rPr>
              <w:lastRenderedPageBreak/>
              <w:t>famous TV personalities in the UK.</w:t>
            </w:r>
          </w:p>
          <w:p w14:paraId="291864A6" w14:textId="77777777" w:rsidR="00FA794A" w:rsidRDefault="00FA794A" w:rsidP="002C23EE">
            <w:pPr>
              <w:pStyle w:val="NoSpacing"/>
              <w:numPr>
                <w:ilvl w:val="0"/>
                <w:numId w:val="11"/>
              </w:numPr>
              <w:jc w:val="both"/>
              <w:rPr>
                <w:rFonts w:asciiTheme="majorHAnsi" w:hAnsiTheme="majorHAnsi"/>
              </w:rPr>
            </w:pPr>
            <w:proofErr w:type="spellStart"/>
            <w:r>
              <w:rPr>
                <w:rFonts w:asciiTheme="majorHAnsi" w:hAnsiTheme="majorHAnsi"/>
              </w:rPr>
              <w:t>Gogglebox</w:t>
            </w:r>
            <w:proofErr w:type="spellEnd"/>
            <w:r>
              <w:rPr>
                <w:rFonts w:asciiTheme="majorHAnsi" w:hAnsiTheme="majorHAnsi"/>
              </w:rPr>
              <w:t xml:space="preserve"> is very much driven on its cast and a great focus is placed on the cast and what they have to say.</w:t>
            </w:r>
          </w:p>
          <w:p w14:paraId="3745F026" w14:textId="77777777" w:rsidR="00FA794A" w:rsidRDefault="00FA794A" w:rsidP="002C23EE">
            <w:pPr>
              <w:pStyle w:val="NoSpacing"/>
              <w:numPr>
                <w:ilvl w:val="0"/>
                <w:numId w:val="11"/>
              </w:numPr>
              <w:jc w:val="both"/>
              <w:rPr>
                <w:rFonts w:asciiTheme="majorHAnsi" w:hAnsiTheme="majorHAnsi"/>
              </w:rPr>
            </w:pPr>
            <w:r>
              <w:rPr>
                <w:rFonts w:asciiTheme="majorHAnsi" w:hAnsiTheme="majorHAnsi"/>
              </w:rPr>
              <w:t xml:space="preserve">Some of </w:t>
            </w:r>
            <w:proofErr w:type="spellStart"/>
            <w:r>
              <w:rPr>
                <w:rFonts w:asciiTheme="majorHAnsi" w:hAnsiTheme="majorHAnsi"/>
              </w:rPr>
              <w:t>Gogglebox’s</w:t>
            </w:r>
            <w:proofErr w:type="spellEnd"/>
            <w:r>
              <w:rPr>
                <w:rFonts w:asciiTheme="majorHAnsi" w:hAnsiTheme="majorHAnsi"/>
              </w:rPr>
              <w:t xml:space="preserve"> cast have also been offered additional TV placements (TV talk shows and featured in adverts) from the newfound fame on the show.</w:t>
            </w:r>
          </w:p>
          <w:p w14:paraId="073579D0" w14:textId="111AA505" w:rsidR="00FA794A" w:rsidRDefault="00FA794A" w:rsidP="002C23EE">
            <w:pPr>
              <w:pStyle w:val="NoSpacing"/>
              <w:numPr>
                <w:ilvl w:val="0"/>
                <w:numId w:val="11"/>
              </w:numPr>
              <w:jc w:val="both"/>
              <w:rPr>
                <w:rFonts w:asciiTheme="majorHAnsi" w:hAnsiTheme="majorHAnsi"/>
              </w:rPr>
            </w:pPr>
            <w:r>
              <w:rPr>
                <w:rFonts w:asciiTheme="majorHAnsi" w:hAnsiTheme="majorHAnsi"/>
              </w:rPr>
              <w:t>Many tune it to see specific couples on the show and they are often popular topics of conversation on social media.</w:t>
            </w:r>
          </w:p>
        </w:tc>
        <w:tc>
          <w:tcPr>
            <w:tcW w:w="2968" w:type="dxa"/>
            <w:tcBorders>
              <w:top w:val="single" w:sz="18" w:space="0" w:color="auto"/>
              <w:right w:val="single" w:sz="18" w:space="0" w:color="auto"/>
            </w:tcBorders>
          </w:tcPr>
          <w:p w14:paraId="776AC626" w14:textId="77777777" w:rsidR="00FA794A" w:rsidRDefault="00FA794A" w:rsidP="002447BF">
            <w:pPr>
              <w:pStyle w:val="NoSpacing"/>
              <w:numPr>
                <w:ilvl w:val="0"/>
                <w:numId w:val="11"/>
              </w:numPr>
              <w:jc w:val="both"/>
              <w:rPr>
                <w:rFonts w:asciiTheme="majorHAnsi" w:hAnsiTheme="majorHAnsi"/>
              </w:rPr>
            </w:pPr>
            <w:r>
              <w:rPr>
                <w:rFonts w:asciiTheme="majorHAnsi" w:hAnsiTheme="majorHAnsi"/>
              </w:rPr>
              <w:lastRenderedPageBreak/>
              <w:t>Bargain Hunt uses a number of recurring cast in the form of the host and with the experts but all the contestants are new on each episode.</w:t>
            </w:r>
          </w:p>
          <w:p w14:paraId="7C92E531" w14:textId="77777777" w:rsidR="00FA794A" w:rsidRDefault="00FA794A" w:rsidP="002447BF">
            <w:pPr>
              <w:pStyle w:val="NoSpacing"/>
              <w:numPr>
                <w:ilvl w:val="0"/>
                <w:numId w:val="11"/>
              </w:numPr>
              <w:jc w:val="both"/>
              <w:rPr>
                <w:rFonts w:asciiTheme="majorHAnsi" w:hAnsiTheme="majorHAnsi"/>
              </w:rPr>
            </w:pPr>
            <w:r>
              <w:rPr>
                <w:rFonts w:asciiTheme="majorHAnsi" w:hAnsiTheme="majorHAnsi"/>
              </w:rPr>
              <w:t xml:space="preserve">As mentioned above, </w:t>
            </w:r>
            <w:r>
              <w:rPr>
                <w:rFonts w:asciiTheme="majorHAnsi" w:hAnsiTheme="majorHAnsi"/>
              </w:rPr>
              <w:lastRenderedPageBreak/>
              <w:t xml:space="preserve">Tim </w:t>
            </w:r>
            <w:proofErr w:type="spellStart"/>
            <w:r>
              <w:rPr>
                <w:rFonts w:asciiTheme="majorHAnsi" w:hAnsiTheme="majorHAnsi"/>
              </w:rPr>
              <w:t>Wonnacott</w:t>
            </w:r>
            <w:proofErr w:type="spellEnd"/>
            <w:r>
              <w:rPr>
                <w:rFonts w:asciiTheme="majorHAnsi" w:hAnsiTheme="majorHAnsi"/>
              </w:rPr>
              <w:t xml:space="preserve"> has been with the programme since 2003 and is often seen as the face of the programme. Many of the experts featured in the programme have been recurring for a long time and this has lead to them also becoming an iconic part of the show.</w:t>
            </w:r>
          </w:p>
          <w:p w14:paraId="298ECB93" w14:textId="2A6F85DC" w:rsidR="00FA794A" w:rsidRDefault="00FA794A" w:rsidP="002447BF">
            <w:pPr>
              <w:pStyle w:val="NoSpacing"/>
              <w:numPr>
                <w:ilvl w:val="0"/>
                <w:numId w:val="11"/>
              </w:numPr>
              <w:jc w:val="both"/>
              <w:rPr>
                <w:rFonts w:asciiTheme="majorHAnsi" w:hAnsiTheme="majorHAnsi"/>
              </w:rPr>
            </w:pPr>
            <w:r>
              <w:rPr>
                <w:rFonts w:asciiTheme="majorHAnsi" w:hAnsiTheme="majorHAnsi"/>
              </w:rPr>
              <w:t>Tim recently also appeared in the BBC One entertainment show, Strictly Come Dancing and there was reference to his work on Bargain Hunt continuously during his time on the show.</w:t>
            </w:r>
          </w:p>
        </w:tc>
      </w:tr>
      <w:tr w:rsidR="00FA794A" w14:paraId="13EA0078" w14:textId="77777777" w:rsidTr="00961B6E">
        <w:tc>
          <w:tcPr>
            <w:tcW w:w="1728" w:type="dxa"/>
            <w:tcBorders>
              <w:left w:val="single" w:sz="18" w:space="0" w:color="auto"/>
              <w:right w:val="single" w:sz="18" w:space="0" w:color="auto"/>
            </w:tcBorders>
            <w:shd w:val="clear" w:color="auto" w:fill="auto"/>
          </w:tcPr>
          <w:p w14:paraId="176D3277" w14:textId="564093B8" w:rsidR="00FA794A" w:rsidRDefault="00FA794A" w:rsidP="00836197">
            <w:pPr>
              <w:pStyle w:val="NoSpacing"/>
              <w:jc w:val="center"/>
              <w:rPr>
                <w:rFonts w:asciiTheme="majorHAnsi" w:hAnsiTheme="majorHAnsi"/>
                <w:b/>
                <w:color w:val="FFFFFF" w:themeColor="background1"/>
              </w:rPr>
            </w:pPr>
          </w:p>
          <w:p w14:paraId="5335BEFE"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5B8D58AD" w14:textId="77777777" w:rsidR="00FA794A"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721B1463" w14:textId="39D4FFB8" w:rsidR="00FA794A" w:rsidRDefault="00F402E7" w:rsidP="00DD4713">
            <w:pPr>
              <w:pStyle w:val="NoSpacing"/>
              <w:jc w:val="both"/>
              <w:rPr>
                <w:rFonts w:asciiTheme="majorHAnsi" w:hAnsiTheme="majorHAnsi"/>
              </w:rPr>
            </w:pPr>
            <w:r>
              <w:rPr>
                <w:rFonts w:asciiTheme="majorHAnsi" w:hAnsiTheme="majorHAnsi"/>
              </w:rPr>
              <w:t>Many long standing actors and presenters who have been associated with certain programmes/films for a long time will begin to have aspects of which the audience will come to expect from them when they star in other productions. The audience will often pick up patterns within different programmes</w:t>
            </w:r>
            <w:r w:rsidR="004D3B12">
              <w:rPr>
                <w:rFonts w:asciiTheme="majorHAnsi" w:hAnsiTheme="majorHAnsi"/>
              </w:rPr>
              <w:t xml:space="preserve"> regarding casting</w:t>
            </w:r>
            <w:r>
              <w:rPr>
                <w:rFonts w:asciiTheme="majorHAnsi" w:hAnsiTheme="majorHAnsi"/>
              </w:rPr>
              <w:t xml:space="preserve"> and this will become to be </w:t>
            </w:r>
            <w:r w:rsidR="004D3B12">
              <w:rPr>
                <w:rFonts w:asciiTheme="majorHAnsi" w:hAnsiTheme="majorHAnsi"/>
              </w:rPr>
              <w:t>expectations for the programme from the audience.</w:t>
            </w:r>
          </w:p>
        </w:tc>
      </w:tr>
      <w:tr w:rsidR="00FA794A" w14:paraId="6035DDAA" w14:textId="77777777" w:rsidTr="005F69E5">
        <w:tc>
          <w:tcPr>
            <w:tcW w:w="1728" w:type="dxa"/>
            <w:tcBorders>
              <w:left w:val="single" w:sz="18" w:space="0" w:color="auto"/>
              <w:bottom w:val="single" w:sz="18" w:space="0" w:color="auto"/>
              <w:right w:val="single" w:sz="18" w:space="0" w:color="auto"/>
            </w:tcBorders>
            <w:shd w:val="clear" w:color="auto" w:fill="auto"/>
          </w:tcPr>
          <w:p w14:paraId="4FED0637" w14:textId="77777777" w:rsidR="00FA794A" w:rsidRDefault="00FA794A" w:rsidP="00836197">
            <w:pPr>
              <w:pStyle w:val="NoSpacing"/>
              <w:jc w:val="center"/>
              <w:rPr>
                <w:rFonts w:asciiTheme="majorHAnsi" w:hAnsiTheme="majorHAnsi"/>
                <w:b/>
                <w:color w:val="FFFFFF" w:themeColor="background1"/>
              </w:rPr>
            </w:pPr>
          </w:p>
          <w:p w14:paraId="5314540E"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7477A6AA" w14:textId="77777777" w:rsidR="00FA794A"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5ACF1591" w14:textId="69C92896" w:rsidR="00FA794A" w:rsidRPr="00286E73" w:rsidRDefault="003C0191" w:rsidP="00286E73">
            <w:pPr>
              <w:pStyle w:val="NoSpacing"/>
              <w:jc w:val="center"/>
              <w:rPr>
                <w:rFonts w:asciiTheme="majorHAnsi" w:hAnsiTheme="majorHAnsi"/>
                <w:b/>
              </w:rPr>
            </w:pPr>
            <w:sdt>
              <w:sdtPr>
                <w:rPr>
                  <w:rFonts w:asciiTheme="majorHAnsi" w:hAnsiTheme="majorHAnsi"/>
                  <w:b/>
                </w:rPr>
                <w:id w:val="154038977"/>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Wik1535 \l 2057 </w:instrText>
                </w:r>
                <w:r w:rsidR="00F477D5" w:rsidRPr="00286E73">
                  <w:rPr>
                    <w:rFonts w:asciiTheme="majorHAnsi" w:hAnsiTheme="majorHAnsi"/>
                    <w:b/>
                  </w:rPr>
                  <w:fldChar w:fldCharType="separate"/>
                </w:r>
                <w:r w:rsidR="00F477D5" w:rsidRPr="00286E73">
                  <w:rPr>
                    <w:rFonts w:asciiTheme="majorHAnsi" w:hAnsiTheme="majorHAnsi"/>
                    <w:b/>
                    <w:noProof/>
                  </w:rPr>
                  <w:t>(Wikipedia, 2015)</w:t>
                </w:r>
                <w:r w:rsidR="00F477D5" w:rsidRPr="00286E73">
                  <w:rPr>
                    <w:rFonts w:asciiTheme="majorHAnsi" w:hAnsiTheme="majorHAnsi"/>
                    <w:b/>
                  </w:rPr>
                  <w:fldChar w:fldCharType="end"/>
                </w:r>
              </w:sdtContent>
            </w:sdt>
          </w:p>
          <w:p w14:paraId="16E62639" w14:textId="50DC6797" w:rsidR="00FA794A" w:rsidRPr="00286E73" w:rsidRDefault="003C0191" w:rsidP="00286E73">
            <w:pPr>
              <w:pStyle w:val="NoSpacing"/>
              <w:jc w:val="center"/>
              <w:rPr>
                <w:rFonts w:asciiTheme="majorHAnsi" w:hAnsiTheme="majorHAnsi"/>
                <w:b/>
              </w:rPr>
            </w:pPr>
            <w:sdt>
              <w:sdtPr>
                <w:rPr>
                  <w:rFonts w:asciiTheme="majorHAnsi" w:hAnsiTheme="majorHAnsi"/>
                  <w:b/>
                </w:rPr>
                <w:id w:val="-1068956315"/>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The155 \l 2057 </w:instrText>
                </w:r>
                <w:r w:rsidR="00F477D5" w:rsidRPr="00286E73">
                  <w:rPr>
                    <w:rFonts w:asciiTheme="majorHAnsi" w:hAnsiTheme="majorHAnsi"/>
                    <w:b/>
                  </w:rPr>
                  <w:fldChar w:fldCharType="separate"/>
                </w:r>
                <w:r w:rsidR="00F477D5" w:rsidRPr="00286E73">
                  <w:rPr>
                    <w:rFonts w:asciiTheme="majorHAnsi" w:hAnsiTheme="majorHAnsi"/>
                    <w:b/>
                    <w:noProof/>
                  </w:rPr>
                  <w:t>(The Guardian, 2015)</w:t>
                </w:r>
                <w:r w:rsidR="00F477D5" w:rsidRPr="00286E73">
                  <w:rPr>
                    <w:rFonts w:asciiTheme="majorHAnsi" w:hAnsiTheme="majorHAnsi"/>
                    <w:b/>
                  </w:rPr>
                  <w:fldChar w:fldCharType="end"/>
                </w:r>
              </w:sdtContent>
            </w:sdt>
          </w:p>
          <w:p w14:paraId="1D43D461" w14:textId="0D97C11E" w:rsidR="00F477D5" w:rsidRPr="00286E73" w:rsidRDefault="003C0191" w:rsidP="00286E73">
            <w:pPr>
              <w:pStyle w:val="NoSpacing"/>
              <w:jc w:val="center"/>
              <w:rPr>
                <w:rFonts w:asciiTheme="majorHAnsi" w:hAnsiTheme="majorHAnsi"/>
                <w:b/>
              </w:rPr>
            </w:pPr>
            <w:sdt>
              <w:sdtPr>
                <w:rPr>
                  <w:rFonts w:asciiTheme="majorHAnsi" w:hAnsiTheme="majorHAnsi"/>
                  <w:b/>
                </w:rPr>
                <w:id w:val="325169459"/>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The156 \l 2057 </w:instrText>
                </w:r>
                <w:r w:rsidR="00F477D5" w:rsidRPr="00286E73">
                  <w:rPr>
                    <w:rFonts w:asciiTheme="majorHAnsi" w:hAnsiTheme="majorHAnsi"/>
                    <w:b/>
                  </w:rPr>
                  <w:fldChar w:fldCharType="separate"/>
                </w:r>
                <w:r w:rsidR="00F477D5" w:rsidRPr="00286E73">
                  <w:rPr>
                    <w:rFonts w:asciiTheme="majorHAnsi" w:hAnsiTheme="majorHAnsi"/>
                    <w:b/>
                    <w:noProof/>
                  </w:rPr>
                  <w:t>(The Guardian, 2015)</w:t>
                </w:r>
                <w:r w:rsidR="00F477D5" w:rsidRPr="00286E73">
                  <w:rPr>
                    <w:rFonts w:asciiTheme="majorHAnsi" w:hAnsiTheme="majorHAnsi"/>
                    <w:b/>
                  </w:rPr>
                  <w:fldChar w:fldCharType="end"/>
                </w:r>
              </w:sdtContent>
            </w:sdt>
          </w:p>
        </w:tc>
        <w:tc>
          <w:tcPr>
            <w:tcW w:w="2986" w:type="dxa"/>
            <w:tcBorders>
              <w:bottom w:val="single" w:sz="18" w:space="0" w:color="auto"/>
            </w:tcBorders>
          </w:tcPr>
          <w:p w14:paraId="0A398A42" w14:textId="111DE44D" w:rsidR="00FA794A" w:rsidRPr="00286E73" w:rsidRDefault="003C0191" w:rsidP="00286E73">
            <w:pPr>
              <w:pStyle w:val="NoSpacing"/>
              <w:jc w:val="center"/>
              <w:rPr>
                <w:rFonts w:asciiTheme="majorHAnsi" w:hAnsiTheme="majorHAnsi"/>
                <w:b/>
              </w:rPr>
            </w:pPr>
            <w:sdt>
              <w:sdtPr>
                <w:rPr>
                  <w:rFonts w:asciiTheme="majorHAnsi" w:hAnsiTheme="majorHAnsi"/>
                  <w:b/>
                </w:rPr>
                <w:id w:val="1658882156"/>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Wik1536 \l 2057 </w:instrText>
                </w:r>
                <w:r w:rsidR="00F477D5" w:rsidRPr="00286E73">
                  <w:rPr>
                    <w:rFonts w:asciiTheme="majorHAnsi" w:hAnsiTheme="majorHAnsi"/>
                    <w:b/>
                  </w:rPr>
                  <w:fldChar w:fldCharType="separate"/>
                </w:r>
                <w:r w:rsidR="00F477D5" w:rsidRPr="00286E73">
                  <w:rPr>
                    <w:rFonts w:asciiTheme="majorHAnsi" w:hAnsiTheme="majorHAnsi"/>
                    <w:b/>
                    <w:noProof/>
                  </w:rPr>
                  <w:t>(Wikipedia, 2015)</w:t>
                </w:r>
                <w:r w:rsidR="00F477D5" w:rsidRPr="00286E73">
                  <w:rPr>
                    <w:rFonts w:asciiTheme="majorHAnsi" w:hAnsiTheme="majorHAnsi"/>
                    <w:b/>
                  </w:rPr>
                  <w:fldChar w:fldCharType="end"/>
                </w:r>
              </w:sdtContent>
            </w:sdt>
          </w:p>
          <w:p w14:paraId="6A856D5C" w14:textId="131C39B5" w:rsidR="00FA794A" w:rsidRPr="00286E73" w:rsidRDefault="003C0191" w:rsidP="00286E73">
            <w:pPr>
              <w:pStyle w:val="NoSpacing"/>
              <w:jc w:val="center"/>
              <w:rPr>
                <w:rFonts w:asciiTheme="majorHAnsi" w:hAnsiTheme="majorHAnsi"/>
                <w:b/>
              </w:rPr>
            </w:pPr>
            <w:sdt>
              <w:sdtPr>
                <w:rPr>
                  <w:rFonts w:asciiTheme="majorHAnsi" w:hAnsiTheme="majorHAnsi"/>
                  <w:b/>
                </w:rPr>
                <w:id w:val="-270089688"/>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Tel15 \l 2057 </w:instrText>
                </w:r>
                <w:r w:rsidR="00F477D5" w:rsidRPr="00286E73">
                  <w:rPr>
                    <w:rFonts w:asciiTheme="majorHAnsi" w:hAnsiTheme="majorHAnsi"/>
                    <w:b/>
                  </w:rPr>
                  <w:fldChar w:fldCharType="separate"/>
                </w:r>
                <w:r w:rsidR="00F477D5" w:rsidRPr="00286E73">
                  <w:rPr>
                    <w:rFonts w:asciiTheme="majorHAnsi" w:hAnsiTheme="majorHAnsi"/>
                    <w:b/>
                    <w:noProof/>
                  </w:rPr>
                  <w:t>(Telly Chat, 2015)</w:t>
                </w:r>
                <w:r w:rsidR="00F477D5" w:rsidRPr="00286E73">
                  <w:rPr>
                    <w:rFonts w:asciiTheme="majorHAnsi" w:hAnsiTheme="majorHAnsi"/>
                    <w:b/>
                  </w:rPr>
                  <w:fldChar w:fldCharType="end"/>
                </w:r>
              </w:sdtContent>
            </w:sdt>
          </w:p>
          <w:p w14:paraId="16037247" w14:textId="17EC554C" w:rsidR="00F477D5" w:rsidRPr="00286E73" w:rsidRDefault="003C0191" w:rsidP="00286E73">
            <w:pPr>
              <w:pStyle w:val="NoSpacing"/>
              <w:jc w:val="center"/>
              <w:rPr>
                <w:rFonts w:asciiTheme="majorHAnsi" w:hAnsiTheme="majorHAnsi"/>
                <w:b/>
              </w:rPr>
            </w:pPr>
            <w:sdt>
              <w:sdtPr>
                <w:rPr>
                  <w:rFonts w:asciiTheme="majorHAnsi" w:hAnsiTheme="majorHAnsi"/>
                  <w:b/>
                </w:rPr>
                <w:id w:val="-973758946"/>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Dig14 \l 2057 </w:instrText>
                </w:r>
                <w:r w:rsidR="00F477D5" w:rsidRPr="00286E73">
                  <w:rPr>
                    <w:rFonts w:asciiTheme="majorHAnsi" w:hAnsiTheme="majorHAnsi"/>
                    <w:b/>
                  </w:rPr>
                  <w:fldChar w:fldCharType="separate"/>
                </w:r>
                <w:r w:rsidR="00F477D5" w:rsidRPr="00286E73">
                  <w:rPr>
                    <w:rFonts w:asciiTheme="majorHAnsi" w:hAnsiTheme="majorHAnsi"/>
                    <w:b/>
                    <w:noProof/>
                  </w:rPr>
                  <w:t>(DigitalSpy, 2014)</w:t>
                </w:r>
                <w:r w:rsidR="00F477D5" w:rsidRPr="00286E73">
                  <w:rPr>
                    <w:rFonts w:asciiTheme="majorHAnsi" w:hAnsiTheme="majorHAnsi"/>
                    <w:b/>
                  </w:rPr>
                  <w:fldChar w:fldCharType="end"/>
                </w:r>
              </w:sdtContent>
            </w:sdt>
          </w:p>
        </w:tc>
        <w:tc>
          <w:tcPr>
            <w:tcW w:w="2968" w:type="dxa"/>
            <w:tcBorders>
              <w:bottom w:val="single" w:sz="18" w:space="0" w:color="auto"/>
              <w:right w:val="single" w:sz="18" w:space="0" w:color="auto"/>
            </w:tcBorders>
          </w:tcPr>
          <w:p w14:paraId="52F52243" w14:textId="6FAAA456" w:rsidR="00FA794A" w:rsidRPr="00286E73" w:rsidRDefault="003C0191" w:rsidP="00286E73">
            <w:pPr>
              <w:pStyle w:val="NoSpacing"/>
              <w:jc w:val="center"/>
              <w:rPr>
                <w:rFonts w:asciiTheme="majorHAnsi" w:hAnsiTheme="majorHAnsi"/>
                <w:b/>
              </w:rPr>
            </w:pPr>
            <w:sdt>
              <w:sdtPr>
                <w:rPr>
                  <w:rFonts w:asciiTheme="majorHAnsi" w:hAnsiTheme="majorHAnsi"/>
                  <w:b/>
                </w:rPr>
                <w:id w:val="1045649836"/>
                <w:citation/>
              </w:sdtPr>
              <w:sdtEndPr/>
              <w:sdtContent>
                <w:r w:rsidR="00286E73" w:rsidRPr="00286E73">
                  <w:rPr>
                    <w:rFonts w:asciiTheme="majorHAnsi" w:hAnsiTheme="majorHAnsi"/>
                    <w:b/>
                  </w:rPr>
                  <w:fldChar w:fldCharType="begin"/>
                </w:r>
                <w:r w:rsidR="00286E73" w:rsidRPr="00286E73">
                  <w:rPr>
                    <w:rFonts w:asciiTheme="majorHAnsi" w:hAnsiTheme="majorHAnsi"/>
                    <w:b/>
                  </w:rPr>
                  <w:instrText xml:space="preserve"> CITATION Wik1537 \l 2057 </w:instrText>
                </w:r>
                <w:r w:rsidR="00286E73" w:rsidRPr="00286E73">
                  <w:rPr>
                    <w:rFonts w:asciiTheme="majorHAnsi" w:hAnsiTheme="majorHAnsi"/>
                    <w:b/>
                  </w:rPr>
                  <w:fldChar w:fldCharType="separate"/>
                </w:r>
                <w:r w:rsidR="00286E73" w:rsidRPr="00286E73">
                  <w:rPr>
                    <w:rFonts w:asciiTheme="majorHAnsi" w:hAnsiTheme="majorHAnsi"/>
                    <w:b/>
                    <w:noProof/>
                  </w:rPr>
                  <w:t>(Wikipedia, 2015)</w:t>
                </w:r>
                <w:r w:rsidR="00286E73" w:rsidRPr="00286E73">
                  <w:rPr>
                    <w:rFonts w:asciiTheme="majorHAnsi" w:hAnsiTheme="majorHAnsi"/>
                    <w:b/>
                  </w:rPr>
                  <w:fldChar w:fldCharType="end"/>
                </w:r>
              </w:sdtContent>
            </w:sdt>
          </w:p>
          <w:p w14:paraId="3ABF83F3" w14:textId="7355DBBA" w:rsidR="00286E73" w:rsidRPr="00286E73" w:rsidRDefault="003C0191" w:rsidP="00286E73">
            <w:pPr>
              <w:pStyle w:val="NoSpacing"/>
              <w:jc w:val="center"/>
              <w:rPr>
                <w:rFonts w:asciiTheme="majorHAnsi" w:hAnsiTheme="majorHAnsi"/>
                <w:b/>
              </w:rPr>
            </w:pPr>
            <w:sdt>
              <w:sdtPr>
                <w:rPr>
                  <w:rFonts w:asciiTheme="majorHAnsi" w:hAnsiTheme="majorHAnsi"/>
                  <w:b/>
                </w:rPr>
                <w:id w:val="69943334"/>
                <w:citation/>
              </w:sdtPr>
              <w:sdtEndPr/>
              <w:sdtContent>
                <w:r w:rsidR="00286E73" w:rsidRPr="00286E73">
                  <w:rPr>
                    <w:rFonts w:asciiTheme="majorHAnsi" w:hAnsiTheme="majorHAnsi"/>
                    <w:b/>
                  </w:rPr>
                  <w:fldChar w:fldCharType="begin"/>
                </w:r>
                <w:r w:rsidR="00286E73" w:rsidRPr="00286E73">
                  <w:rPr>
                    <w:rFonts w:asciiTheme="majorHAnsi" w:hAnsiTheme="majorHAnsi"/>
                    <w:b/>
                  </w:rPr>
                  <w:instrText xml:space="preserve"> CITATION Wik1538 \l 2057 </w:instrText>
                </w:r>
                <w:r w:rsidR="00286E73" w:rsidRPr="00286E73">
                  <w:rPr>
                    <w:rFonts w:asciiTheme="majorHAnsi" w:hAnsiTheme="majorHAnsi"/>
                    <w:b/>
                  </w:rPr>
                  <w:fldChar w:fldCharType="separate"/>
                </w:r>
                <w:r w:rsidR="00286E73" w:rsidRPr="00286E73">
                  <w:rPr>
                    <w:rFonts w:asciiTheme="majorHAnsi" w:hAnsiTheme="majorHAnsi"/>
                    <w:b/>
                    <w:noProof/>
                  </w:rPr>
                  <w:t>(Wikipedia, 2015)</w:t>
                </w:r>
                <w:r w:rsidR="00286E73" w:rsidRPr="00286E73">
                  <w:rPr>
                    <w:rFonts w:asciiTheme="majorHAnsi" w:hAnsiTheme="majorHAnsi"/>
                    <w:b/>
                  </w:rPr>
                  <w:fldChar w:fldCharType="end"/>
                </w:r>
              </w:sdtContent>
            </w:sdt>
          </w:p>
        </w:tc>
      </w:tr>
      <w:tr w:rsidR="00FA794A" w14:paraId="67296ACC" w14:textId="77777777" w:rsidTr="005F69E5">
        <w:tc>
          <w:tcPr>
            <w:tcW w:w="1728" w:type="dxa"/>
            <w:tcBorders>
              <w:top w:val="single" w:sz="18" w:space="0" w:color="auto"/>
              <w:left w:val="single" w:sz="18" w:space="0" w:color="auto"/>
              <w:right w:val="single" w:sz="18" w:space="0" w:color="auto"/>
            </w:tcBorders>
            <w:shd w:val="clear" w:color="auto" w:fill="FF0000"/>
          </w:tcPr>
          <w:p w14:paraId="569DCC49" w14:textId="77777777" w:rsidR="00FA794A" w:rsidRDefault="00FA794A" w:rsidP="00DD4713">
            <w:pPr>
              <w:pStyle w:val="NoSpacing"/>
              <w:jc w:val="center"/>
              <w:rPr>
                <w:rFonts w:asciiTheme="majorHAnsi" w:hAnsiTheme="majorHAnsi"/>
                <w:b/>
                <w:color w:val="FFFFFF" w:themeColor="background1"/>
              </w:rPr>
            </w:pPr>
          </w:p>
          <w:p w14:paraId="7EB2FBDC" w14:textId="77777777" w:rsidR="00FA794A" w:rsidRDefault="00FA794A" w:rsidP="00DD4713">
            <w:pPr>
              <w:pStyle w:val="NoSpacing"/>
              <w:jc w:val="center"/>
              <w:rPr>
                <w:rFonts w:asciiTheme="majorHAnsi" w:hAnsiTheme="majorHAnsi"/>
                <w:b/>
                <w:color w:val="FFFFFF" w:themeColor="background1"/>
              </w:rPr>
            </w:pPr>
            <w:r>
              <w:rPr>
                <w:rFonts w:asciiTheme="majorHAnsi" w:hAnsiTheme="majorHAnsi"/>
                <w:b/>
                <w:color w:val="FFFFFF" w:themeColor="background1"/>
              </w:rPr>
              <w:t>REALISM</w:t>
            </w:r>
          </w:p>
          <w:p w14:paraId="337523FA" w14:textId="77777777" w:rsidR="00FA794A" w:rsidRPr="00DD4713" w:rsidRDefault="00FA794A" w:rsidP="00DD4713">
            <w:pPr>
              <w:pStyle w:val="NoSpacing"/>
              <w:jc w:val="center"/>
              <w:rPr>
                <w:rFonts w:asciiTheme="majorHAnsi" w:hAnsiTheme="majorHAnsi"/>
                <w:b/>
                <w:color w:val="FFFFFF" w:themeColor="background1"/>
              </w:rPr>
            </w:pPr>
          </w:p>
        </w:tc>
        <w:tc>
          <w:tcPr>
            <w:tcW w:w="2950" w:type="dxa"/>
            <w:tcBorders>
              <w:top w:val="single" w:sz="18" w:space="0" w:color="auto"/>
              <w:left w:val="single" w:sz="18" w:space="0" w:color="auto"/>
            </w:tcBorders>
          </w:tcPr>
          <w:p w14:paraId="5863D0BE" w14:textId="77777777" w:rsidR="00FA794A" w:rsidRDefault="00FA794A" w:rsidP="008035CB">
            <w:pPr>
              <w:pStyle w:val="NoSpacing"/>
              <w:numPr>
                <w:ilvl w:val="0"/>
                <w:numId w:val="12"/>
              </w:numPr>
              <w:jc w:val="both"/>
              <w:rPr>
                <w:rFonts w:asciiTheme="majorHAnsi" w:hAnsiTheme="majorHAnsi"/>
              </w:rPr>
            </w:pPr>
            <w:r>
              <w:rPr>
                <w:rFonts w:asciiTheme="majorHAnsi" w:hAnsiTheme="majorHAnsi"/>
              </w:rPr>
              <w:t xml:space="preserve">Death in Paradise’s visuals are very naturalistic with what it seems very little enhancement from CGI. This makes the show look very real, using real world environments to show the environment for how it really is. </w:t>
            </w:r>
          </w:p>
          <w:p w14:paraId="1BF67966" w14:textId="4B521DCA" w:rsidR="00FA794A" w:rsidRDefault="00FA794A" w:rsidP="00067695">
            <w:pPr>
              <w:pStyle w:val="NoSpacing"/>
              <w:numPr>
                <w:ilvl w:val="0"/>
                <w:numId w:val="12"/>
              </w:numPr>
              <w:jc w:val="both"/>
              <w:rPr>
                <w:rFonts w:asciiTheme="majorHAnsi" w:hAnsiTheme="majorHAnsi"/>
              </w:rPr>
            </w:pPr>
            <w:r>
              <w:rPr>
                <w:rFonts w:asciiTheme="majorHAnsi" w:hAnsiTheme="majorHAnsi"/>
              </w:rPr>
              <w:t xml:space="preserve">Within the visuals, there are no signs of real life struggles such as poverty and natural disaster of which is </w:t>
            </w:r>
            <w:r>
              <w:rPr>
                <w:rFonts w:asciiTheme="majorHAnsi" w:hAnsiTheme="majorHAnsi"/>
              </w:rPr>
              <w:lastRenderedPageBreak/>
              <w:t>something quite prevalent within the Caribbean. As well as this, the show doesn’t show anything with issues such as crime and drug trading, again of which is prevalent within the real life location.</w:t>
            </w:r>
          </w:p>
          <w:p w14:paraId="284DB70F" w14:textId="77777777" w:rsidR="00FA794A" w:rsidRDefault="00FA794A" w:rsidP="00067695">
            <w:pPr>
              <w:pStyle w:val="NoSpacing"/>
              <w:numPr>
                <w:ilvl w:val="0"/>
                <w:numId w:val="12"/>
              </w:numPr>
              <w:jc w:val="both"/>
              <w:rPr>
                <w:rFonts w:asciiTheme="majorHAnsi" w:hAnsiTheme="majorHAnsi"/>
              </w:rPr>
            </w:pPr>
            <w:r>
              <w:rPr>
                <w:rFonts w:asciiTheme="majorHAnsi" w:hAnsiTheme="majorHAnsi"/>
              </w:rPr>
              <w:t>Many of the stories seem to be quite unrealistic, with murders happening in a way in which would not be possible in real life. The investigation of any murders is also highly unrealistic and would not be done in the way shown on screen in real life.</w:t>
            </w:r>
          </w:p>
          <w:p w14:paraId="2FF20DCE" w14:textId="0851BFB5" w:rsidR="00FA794A" w:rsidRDefault="00FA794A" w:rsidP="00067695">
            <w:pPr>
              <w:pStyle w:val="NoSpacing"/>
              <w:numPr>
                <w:ilvl w:val="0"/>
                <w:numId w:val="12"/>
              </w:numPr>
              <w:jc w:val="both"/>
              <w:rPr>
                <w:rFonts w:asciiTheme="majorHAnsi" w:hAnsiTheme="majorHAnsi"/>
              </w:rPr>
            </w:pPr>
            <w:r>
              <w:rPr>
                <w:rFonts w:asciiTheme="majorHAnsi" w:hAnsiTheme="majorHAnsi"/>
              </w:rPr>
              <w:t xml:space="preserve">The setting for the programme is on a fictional Caribbean Island meaning that most of the authorities are moulded to make the show more enjoyable. Although many of these are authorities are based on the ones in the real life location of Guadeloupe. </w:t>
            </w:r>
          </w:p>
        </w:tc>
        <w:tc>
          <w:tcPr>
            <w:tcW w:w="2986" w:type="dxa"/>
            <w:tcBorders>
              <w:top w:val="single" w:sz="18" w:space="0" w:color="auto"/>
            </w:tcBorders>
          </w:tcPr>
          <w:p w14:paraId="68723ADB" w14:textId="77777777" w:rsidR="00FA794A" w:rsidRDefault="00FA794A" w:rsidP="003A5A8B">
            <w:pPr>
              <w:pStyle w:val="NoSpacing"/>
              <w:numPr>
                <w:ilvl w:val="0"/>
                <w:numId w:val="12"/>
              </w:numPr>
              <w:jc w:val="both"/>
              <w:rPr>
                <w:rFonts w:asciiTheme="majorHAnsi" w:hAnsiTheme="majorHAnsi"/>
              </w:rPr>
            </w:pPr>
            <w:proofErr w:type="spellStart"/>
            <w:r>
              <w:rPr>
                <w:rFonts w:asciiTheme="majorHAnsi" w:hAnsiTheme="majorHAnsi"/>
              </w:rPr>
              <w:lastRenderedPageBreak/>
              <w:t>Gogglebox</w:t>
            </w:r>
            <w:proofErr w:type="spellEnd"/>
            <w:r>
              <w:rPr>
                <w:rFonts w:asciiTheme="majorHAnsi" w:hAnsiTheme="majorHAnsi"/>
              </w:rPr>
              <w:t xml:space="preserve"> provides real world reactions to TV situations within a real world environment. </w:t>
            </w:r>
          </w:p>
          <w:p w14:paraId="0E56D15A" w14:textId="77777777" w:rsidR="00FA794A" w:rsidRDefault="00FA794A" w:rsidP="003A5A8B">
            <w:pPr>
              <w:pStyle w:val="NoSpacing"/>
              <w:numPr>
                <w:ilvl w:val="0"/>
                <w:numId w:val="12"/>
              </w:numPr>
              <w:jc w:val="both"/>
              <w:rPr>
                <w:rFonts w:asciiTheme="majorHAnsi" w:hAnsiTheme="majorHAnsi"/>
              </w:rPr>
            </w:pPr>
            <w:r>
              <w:rPr>
                <w:rFonts w:asciiTheme="majorHAnsi" w:hAnsiTheme="majorHAnsi"/>
              </w:rPr>
              <w:t>Although it is based on off the cuff comments made by participants as they watch TV, as mentioned above it has been recently criticised by one former participant for having some scripted elements within the show. This was strongly denied by the shows producers.</w:t>
            </w:r>
          </w:p>
          <w:p w14:paraId="74086575" w14:textId="39A56DAC" w:rsidR="00FA794A" w:rsidRDefault="00FA794A" w:rsidP="003A5A8B">
            <w:pPr>
              <w:pStyle w:val="NoSpacing"/>
              <w:numPr>
                <w:ilvl w:val="0"/>
                <w:numId w:val="12"/>
              </w:numPr>
              <w:jc w:val="both"/>
              <w:rPr>
                <w:rFonts w:asciiTheme="majorHAnsi" w:hAnsiTheme="majorHAnsi"/>
              </w:rPr>
            </w:pPr>
            <w:r>
              <w:rPr>
                <w:rFonts w:asciiTheme="majorHAnsi" w:hAnsiTheme="majorHAnsi"/>
              </w:rPr>
              <w:lastRenderedPageBreak/>
              <w:t xml:space="preserve">The show is generally realistic as many of the comments made are the opinions of the participants and in some cases, the show could be seen to use cultural verisimilitude. </w:t>
            </w:r>
          </w:p>
        </w:tc>
        <w:tc>
          <w:tcPr>
            <w:tcW w:w="2968" w:type="dxa"/>
            <w:tcBorders>
              <w:top w:val="single" w:sz="18" w:space="0" w:color="auto"/>
              <w:right w:val="single" w:sz="18" w:space="0" w:color="auto"/>
            </w:tcBorders>
          </w:tcPr>
          <w:p w14:paraId="25E72289" w14:textId="77777777" w:rsidR="00FA794A" w:rsidRDefault="00FA794A" w:rsidP="003A5A8B">
            <w:pPr>
              <w:pStyle w:val="NoSpacing"/>
              <w:numPr>
                <w:ilvl w:val="0"/>
                <w:numId w:val="12"/>
              </w:numPr>
              <w:jc w:val="both"/>
              <w:rPr>
                <w:rFonts w:asciiTheme="majorHAnsi" w:hAnsiTheme="majorHAnsi"/>
              </w:rPr>
            </w:pPr>
            <w:r>
              <w:rPr>
                <w:rFonts w:asciiTheme="majorHAnsi" w:hAnsiTheme="majorHAnsi"/>
              </w:rPr>
              <w:lastRenderedPageBreak/>
              <w:t>Bargain Hunt is a highly realistic programme featuring many historical segments looking into artefacts, buildings and events of which happened in the past.</w:t>
            </w:r>
          </w:p>
          <w:p w14:paraId="65B2C7E6" w14:textId="77777777" w:rsidR="00FA794A" w:rsidRDefault="00FA794A" w:rsidP="003A5A8B">
            <w:pPr>
              <w:pStyle w:val="NoSpacing"/>
              <w:numPr>
                <w:ilvl w:val="0"/>
                <w:numId w:val="12"/>
              </w:numPr>
              <w:jc w:val="both"/>
              <w:rPr>
                <w:rFonts w:asciiTheme="majorHAnsi" w:hAnsiTheme="majorHAnsi"/>
              </w:rPr>
            </w:pPr>
            <w:r>
              <w:rPr>
                <w:rFonts w:asciiTheme="majorHAnsi" w:hAnsiTheme="majorHAnsi"/>
              </w:rPr>
              <w:t xml:space="preserve">The show also sees the buying and selling of items within today’s market and often many of the items sell according to the trends within in the market such as silver prices and </w:t>
            </w:r>
            <w:r>
              <w:rPr>
                <w:rFonts w:asciiTheme="majorHAnsi" w:hAnsiTheme="majorHAnsi"/>
              </w:rPr>
              <w:lastRenderedPageBreak/>
              <w:t>collectables.</w:t>
            </w:r>
          </w:p>
          <w:p w14:paraId="0129409B" w14:textId="53226344" w:rsidR="00FA794A" w:rsidRDefault="00FA794A" w:rsidP="003A5A8B">
            <w:pPr>
              <w:pStyle w:val="NoSpacing"/>
              <w:numPr>
                <w:ilvl w:val="0"/>
                <w:numId w:val="12"/>
              </w:numPr>
              <w:jc w:val="both"/>
              <w:rPr>
                <w:rFonts w:asciiTheme="majorHAnsi" w:hAnsiTheme="majorHAnsi"/>
              </w:rPr>
            </w:pPr>
            <w:r>
              <w:rPr>
                <w:rFonts w:asciiTheme="majorHAnsi" w:hAnsiTheme="majorHAnsi"/>
              </w:rPr>
              <w:t xml:space="preserve">Not all the products sell for profits and money is commonly lost. </w:t>
            </w:r>
          </w:p>
        </w:tc>
      </w:tr>
      <w:tr w:rsidR="00FA794A" w14:paraId="0B1D8064" w14:textId="77777777" w:rsidTr="005F69E5">
        <w:tc>
          <w:tcPr>
            <w:tcW w:w="1728" w:type="dxa"/>
            <w:tcBorders>
              <w:left w:val="single" w:sz="18" w:space="0" w:color="auto"/>
              <w:right w:val="single" w:sz="18" w:space="0" w:color="auto"/>
            </w:tcBorders>
            <w:shd w:val="clear" w:color="auto" w:fill="auto"/>
          </w:tcPr>
          <w:p w14:paraId="2D0878A5" w14:textId="2F24B850" w:rsidR="00FA794A" w:rsidRDefault="00FA794A" w:rsidP="00836197">
            <w:pPr>
              <w:pStyle w:val="NoSpacing"/>
              <w:jc w:val="center"/>
              <w:rPr>
                <w:rFonts w:asciiTheme="majorHAnsi" w:hAnsiTheme="majorHAnsi"/>
                <w:b/>
                <w:color w:val="FFFFFF" w:themeColor="background1"/>
              </w:rPr>
            </w:pPr>
          </w:p>
          <w:p w14:paraId="3909171A" w14:textId="77777777" w:rsidR="00FA794A" w:rsidRPr="0009183C" w:rsidRDefault="00FA794A" w:rsidP="00836197">
            <w:pPr>
              <w:pStyle w:val="NoSpacing"/>
              <w:jc w:val="center"/>
              <w:rPr>
                <w:rFonts w:asciiTheme="majorHAnsi" w:hAnsiTheme="majorHAnsi"/>
                <w:b/>
              </w:rPr>
            </w:pPr>
            <w:r>
              <w:rPr>
                <w:rFonts w:asciiTheme="majorHAnsi" w:hAnsiTheme="majorHAnsi"/>
                <w:b/>
              </w:rPr>
              <w:t>DESCRIPTION</w:t>
            </w:r>
          </w:p>
          <w:p w14:paraId="6B841DE7" w14:textId="77777777" w:rsidR="00FA794A" w:rsidRDefault="00FA794A" w:rsidP="00DD4713">
            <w:pPr>
              <w:pStyle w:val="NoSpacing"/>
              <w:jc w:val="center"/>
              <w:rPr>
                <w:rFonts w:asciiTheme="majorHAnsi" w:hAnsiTheme="majorHAnsi"/>
                <w:b/>
                <w:color w:val="FFFFFF" w:themeColor="background1"/>
              </w:rPr>
            </w:pPr>
          </w:p>
        </w:tc>
        <w:tc>
          <w:tcPr>
            <w:tcW w:w="8904" w:type="dxa"/>
            <w:gridSpan w:val="3"/>
            <w:tcBorders>
              <w:left w:val="single" w:sz="18" w:space="0" w:color="auto"/>
              <w:right w:val="single" w:sz="18" w:space="0" w:color="auto"/>
            </w:tcBorders>
          </w:tcPr>
          <w:p w14:paraId="23DA5C8E" w14:textId="1D6DDDD3" w:rsidR="00FA794A" w:rsidRDefault="006F418E" w:rsidP="00DD4713">
            <w:pPr>
              <w:pStyle w:val="NoSpacing"/>
              <w:jc w:val="both"/>
              <w:rPr>
                <w:rFonts w:asciiTheme="majorHAnsi" w:hAnsiTheme="majorHAnsi"/>
              </w:rPr>
            </w:pPr>
            <w:r>
              <w:rPr>
                <w:rFonts w:asciiTheme="majorHAnsi" w:hAnsiTheme="majorHAnsi"/>
              </w:rPr>
              <w:t xml:space="preserve">Many programmes are either realistic or fictional with many dramas being fictional and documentaries based on real life events. Some dramas are however based on real life events although many are slightly changed from drama enhancing reasons. </w:t>
            </w:r>
          </w:p>
        </w:tc>
      </w:tr>
      <w:tr w:rsidR="00FA794A" w14:paraId="547F4A7D" w14:textId="77777777" w:rsidTr="005F69E5">
        <w:tc>
          <w:tcPr>
            <w:tcW w:w="1728" w:type="dxa"/>
            <w:tcBorders>
              <w:left w:val="single" w:sz="18" w:space="0" w:color="auto"/>
              <w:bottom w:val="single" w:sz="18" w:space="0" w:color="auto"/>
              <w:right w:val="single" w:sz="18" w:space="0" w:color="auto"/>
            </w:tcBorders>
            <w:shd w:val="clear" w:color="auto" w:fill="auto"/>
          </w:tcPr>
          <w:p w14:paraId="2CC80D06" w14:textId="77777777" w:rsidR="00FA794A" w:rsidRDefault="00FA794A" w:rsidP="00836197">
            <w:pPr>
              <w:pStyle w:val="NoSpacing"/>
              <w:jc w:val="center"/>
              <w:rPr>
                <w:rFonts w:asciiTheme="majorHAnsi" w:hAnsiTheme="majorHAnsi"/>
                <w:b/>
                <w:color w:val="FFFFFF" w:themeColor="background1"/>
              </w:rPr>
            </w:pPr>
          </w:p>
          <w:p w14:paraId="11A86B16" w14:textId="77777777" w:rsidR="00FA794A" w:rsidRPr="0009183C" w:rsidRDefault="00FA794A" w:rsidP="00836197">
            <w:pPr>
              <w:pStyle w:val="NoSpacing"/>
              <w:jc w:val="center"/>
              <w:rPr>
                <w:rFonts w:asciiTheme="majorHAnsi" w:hAnsiTheme="majorHAnsi"/>
                <w:b/>
              </w:rPr>
            </w:pPr>
            <w:r>
              <w:rPr>
                <w:rFonts w:asciiTheme="majorHAnsi" w:hAnsiTheme="majorHAnsi"/>
                <w:b/>
              </w:rPr>
              <w:t>SOURCE</w:t>
            </w:r>
          </w:p>
          <w:p w14:paraId="261ABA99" w14:textId="77777777" w:rsidR="00FA794A" w:rsidRDefault="00FA794A" w:rsidP="00DD4713">
            <w:pPr>
              <w:pStyle w:val="NoSpacing"/>
              <w:jc w:val="center"/>
              <w:rPr>
                <w:rFonts w:asciiTheme="majorHAnsi" w:hAnsiTheme="majorHAnsi"/>
                <w:b/>
                <w:color w:val="FFFFFF" w:themeColor="background1"/>
              </w:rPr>
            </w:pPr>
          </w:p>
        </w:tc>
        <w:tc>
          <w:tcPr>
            <w:tcW w:w="2950" w:type="dxa"/>
            <w:tcBorders>
              <w:left w:val="single" w:sz="18" w:space="0" w:color="auto"/>
              <w:bottom w:val="single" w:sz="18" w:space="0" w:color="auto"/>
            </w:tcBorders>
          </w:tcPr>
          <w:p w14:paraId="3A5F3EF8" w14:textId="77777777" w:rsidR="00286E73" w:rsidRDefault="00286E73" w:rsidP="00F477D5">
            <w:pPr>
              <w:pStyle w:val="NoSpacing"/>
              <w:jc w:val="center"/>
              <w:rPr>
                <w:rFonts w:asciiTheme="majorHAnsi" w:hAnsiTheme="majorHAnsi"/>
                <w:b/>
              </w:rPr>
            </w:pPr>
          </w:p>
          <w:p w14:paraId="12FD5F60" w14:textId="6AEE4AE2" w:rsidR="00F477D5" w:rsidRPr="00286E73" w:rsidRDefault="003C0191" w:rsidP="00F477D5">
            <w:pPr>
              <w:pStyle w:val="NoSpacing"/>
              <w:jc w:val="center"/>
              <w:rPr>
                <w:rFonts w:asciiTheme="majorHAnsi" w:hAnsiTheme="majorHAnsi"/>
                <w:b/>
              </w:rPr>
            </w:pPr>
            <w:sdt>
              <w:sdtPr>
                <w:rPr>
                  <w:rFonts w:asciiTheme="majorHAnsi" w:hAnsiTheme="majorHAnsi"/>
                  <w:b/>
                </w:rPr>
                <w:id w:val="-754898505"/>
                <w:citation/>
              </w:sdtPr>
              <w:sdtEndPr/>
              <w:sdtContent>
                <w:r w:rsidR="00F477D5" w:rsidRPr="00286E73">
                  <w:rPr>
                    <w:rFonts w:asciiTheme="majorHAnsi" w:hAnsiTheme="majorHAnsi"/>
                    <w:b/>
                  </w:rPr>
                  <w:fldChar w:fldCharType="begin"/>
                </w:r>
                <w:r w:rsidR="00F477D5" w:rsidRPr="00286E73">
                  <w:rPr>
                    <w:rStyle w:val="Hyperlink"/>
                    <w:rFonts w:asciiTheme="majorHAnsi" w:hAnsiTheme="majorHAnsi"/>
                    <w:b/>
                    <w:color w:val="auto"/>
                  </w:rPr>
                  <w:instrText xml:space="preserve"> CITATION BBC154 \l 2057 </w:instrText>
                </w:r>
                <w:r w:rsidR="00F477D5" w:rsidRPr="00286E73">
                  <w:rPr>
                    <w:rFonts w:asciiTheme="majorHAnsi" w:hAnsiTheme="majorHAnsi"/>
                    <w:b/>
                  </w:rPr>
                  <w:fldChar w:fldCharType="separate"/>
                </w:r>
                <w:r w:rsidR="00F477D5" w:rsidRPr="00286E73">
                  <w:rPr>
                    <w:rFonts w:asciiTheme="majorHAnsi" w:hAnsiTheme="majorHAnsi"/>
                    <w:b/>
                    <w:noProof/>
                  </w:rPr>
                  <w:t>(BBC, 2015)</w:t>
                </w:r>
                <w:r w:rsidR="00F477D5" w:rsidRPr="00286E73">
                  <w:rPr>
                    <w:rFonts w:asciiTheme="majorHAnsi" w:hAnsiTheme="majorHAnsi"/>
                    <w:b/>
                  </w:rPr>
                  <w:fldChar w:fldCharType="end"/>
                </w:r>
              </w:sdtContent>
            </w:sdt>
          </w:p>
        </w:tc>
        <w:tc>
          <w:tcPr>
            <w:tcW w:w="2986" w:type="dxa"/>
            <w:tcBorders>
              <w:bottom w:val="single" w:sz="18" w:space="0" w:color="auto"/>
            </w:tcBorders>
          </w:tcPr>
          <w:p w14:paraId="7FC15C5F" w14:textId="77777777" w:rsidR="00286E73" w:rsidRDefault="00286E73" w:rsidP="00F477D5">
            <w:pPr>
              <w:pStyle w:val="NoSpacing"/>
              <w:jc w:val="center"/>
              <w:rPr>
                <w:rFonts w:asciiTheme="majorHAnsi" w:hAnsiTheme="majorHAnsi"/>
                <w:b/>
              </w:rPr>
            </w:pPr>
          </w:p>
          <w:p w14:paraId="36C73307" w14:textId="0C7F4E5A" w:rsidR="00F477D5" w:rsidRPr="00286E73" w:rsidRDefault="003C0191" w:rsidP="00F477D5">
            <w:pPr>
              <w:pStyle w:val="NoSpacing"/>
              <w:jc w:val="center"/>
              <w:rPr>
                <w:rFonts w:asciiTheme="majorHAnsi" w:hAnsiTheme="majorHAnsi"/>
                <w:b/>
              </w:rPr>
            </w:pPr>
            <w:sdt>
              <w:sdtPr>
                <w:rPr>
                  <w:rFonts w:asciiTheme="majorHAnsi" w:hAnsiTheme="majorHAnsi"/>
                  <w:b/>
                </w:rPr>
                <w:id w:val="1812132655"/>
                <w:citation/>
              </w:sdtPr>
              <w:sdtEndPr/>
              <w:sdtContent>
                <w:r w:rsidR="00F477D5" w:rsidRPr="00286E73">
                  <w:rPr>
                    <w:rFonts w:asciiTheme="majorHAnsi" w:hAnsiTheme="majorHAnsi"/>
                    <w:b/>
                  </w:rPr>
                  <w:fldChar w:fldCharType="begin"/>
                </w:r>
                <w:r w:rsidR="00F477D5" w:rsidRPr="00286E73">
                  <w:rPr>
                    <w:rFonts w:asciiTheme="majorHAnsi" w:hAnsiTheme="majorHAnsi"/>
                    <w:b/>
                  </w:rPr>
                  <w:instrText xml:space="preserve"> CITATION Met152 \l 2057 </w:instrText>
                </w:r>
                <w:r w:rsidR="00F477D5" w:rsidRPr="00286E73">
                  <w:rPr>
                    <w:rFonts w:asciiTheme="majorHAnsi" w:hAnsiTheme="majorHAnsi"/>
                    <w:b/>
                  </w:rPr>
                  <w:fldChar w:fldCharType="separate"/>
                </w:r>
                <w:r w:rsidR="00F477D5" w:rsidRPr="00286E73">
                  <w:rPr>
                    <w:rFonts w:asciiTheme="majorHAnsi" w:hAnsiTheme="majorHAnsi"/>
                    <w:b/>
                    <w:noProof/>
                  </w:rPr>
                  <w:t>(Metro, 2015)</w:t>
                </w:r>
                <w:r w:rsidR="00F477D5" w:rsidRPr="00286E73">
                  <w:rPr>
                    <w:rFonts w:asciiTheme="majorHAnsi" w:hAnsiTheme="majorHAnsi"/>
                    <w:b/>
                  </w:rPr>
                  <w:fldChar w:fldCharType="end"/>
                </w:r>
              </w:sdtContent>
            </w:sdt>
          </w:p>
        </w:tc>
        <w:tc>
          <w:tcPr>
            <w:tcW w:w="2968" w:type="dxa"/>
            <w:tcBorders>
              <w:bottom w:val="single" w:sz="18" w:space="0" w:color="auto"/>
              <w:right w:val="single" w:sz="18" w:space="0" w:color="auto"/>
            </w:tcBorders>
          </w:tcPr>
          <w:p w14:paraId="368FA28D" w14:textId="77777777" w:rsidR="00286E73" w:rsidRDefault="00286E73" w:rsidP="00F477D5">
            <w:pPr>
              <w:pStyle w:val="NoSpacing"/>
              <w:jc w:val="center"/>
              <w:rPr>
                <w:rFonts w:asciiTheme="majorHAnsi" w:hAnsiTheme="majorHAnsi"/>
                <w:b/>
              </w:rPr>
            </w:pPr>
          </w:p>
          <w:p w14:paraId="6C8F676A" w14:textId="5E176C0E" w:rsidR="00F477D5" w:rsidRPr="00286E73" w:rsidRDefault="003C0191" w:rsidP="00F477D5">
            <w:pPr>
              <w:pStyle w:val="NoSpacing"/>
              <w:jc w:val="center"/>
              <w:rPr>
                <w:rFonts w:asciiTheme="majorHAnsi" w:hAnsiTheme="majorHAnsi"/>
                <w:b/>
              </w:rPr>
            </w:pPr>
            <w:sdt>
              <w:sdtPr>
                <w:rPr>
                  <w:rFonts w:asciiTheme="majorHAnsi" w:hAnsiTheme="majorHAnsi"/>
                  <w:b/>
                </w:rPr>
                <w:id w:val="-2018533557"/>
                <w:citation/>
              </w:sdtPr>
              <w:sdtEndPr/>
              <w:sdtContent>
                <w:r w:rsidR="00F477D5" w:rsidRPr="00286E73">
                  <w:rPr>
                    <w:rFonts w:asciiTheme="majorHAnsi" w:hAnsiTheme="majorHAnsi"/>
                    <w:b/>
                  </w:rPr>
                  <w:fldChar w:fldCharType="begin"/>
                </w:r>
                <w:r w:rsidR="00F477D5" w:rsidRPr="00286E73">
                  <w:rPr>
                    <w:rStyle w:val="Hyperlink"/>
                    <w:rFonts w:asciiTheme="majorHAnsi" w:hAnsiTheme="majorHAnsi"/>
                    <w:b/>
                    <w:color w:val="auto"/>
                  </w:rPr>
                  <w:instrText xml:space="preserve"> CITATION BBC155 \l 2057 </w:instrText>
                </w:r>
                <w:r w:rsidR="00F477D5" w:rsidRPr="00286E73">
                  <w:rPr>
                    <w:rFonts w:asciiTheme="majorHAnsi" w:hAnsiTheme="majorHAnsi"/>
                    <w:b/>
                  </w:rPr>
                  <w:fldChar w:fldCharType="separate"/>
                </w:r>
                <w:r w:rsidR="00F477D5" w:rsidRPr="00286E73">
                  <w:rPr>
                    <w:rFonts w:asciiTheme="majorHAnsi" w:hAnsiTheme="majorHAnsi"/>
                    <w:b/>
                    <w:noProof/>
                  </w:rPr>
                  <w:t>(BBC, 2015)</w:t>
                </w:r>
                <w:r w:rsidR="00F477D5" w:rsidRPr="00286E73">
                  <w:rPr>
                    <w:rFonts w:asciiTheme="majorHAnsi" w:hAnsiTheme="majorHAnsi"/>
                    <w:b/>
                  </w:rPr>
                  <w:fldChar w:fldCharType="end"/>
                </w:r>
              </w:sdtContent>
            </w:sdt>
          </w:p>
        </w:tc>
      </w:tr>
    </w:tbl>
    <w:p w14:paraId="326EF494" w14:textId="77777777" w:rsidR="00DD4713" w:rsidRDefault="00DD4713" w:rsidP="00DD4713">
      <w:pPr>
        <w:pStyle w:val="NoSpacing"/>
        <w:jc w:val="both"/>
        <w:rPr>
          <w:rFonts w:asciiTheme="majorHAnsi" w:hAnsiTheme="majorHAnsi"/>
        </w:rPr>
      </w:pPr>
    </w:p>
    <w:sdt>
      <w:sdtPr>
        <w:rPr>
          <w:rFonts w:asciiTheme="minorHAnsi" w:eastAsiaTheme="minorEastAsia" w:hAnsiTheme="minorHAnsi" w:cstheme="minorBidi"/>
          <w:b w:val="0"/>
          <w:bCs w:val="0"/>
          <w:color w:val="auto"/>
          <w:sz w:val="24"/>
          <w:szCs w:val="24"/>
        </w:rPr>
        <w:id w:val="-644196277"/>
        <w:docPartObj>
          <w:docPartGallery w:val="Bibliographies"/>
          <w:docPartUnique/>
        </w:docPartObj>
      </w:sdtPr>
      <w:sdtEndPr/>
      <w:sdtContent>
        <w:p w14:paraId="31491227" w14:textId="2617741A" w:rsidR="00D94665" w:rsidRPr="00D94665" w:rsidRDefault="00D94665">
          <w:pPr>
            <w:pStyle w:val="Heading1"/>
          </w:pPr>
          <w:r w:rsidRPr="00D94665">
            <w:t>Bibliography</w:t>
          </w:r>
        </w:p>
        <w:sdt>
          <w:sdtPr>
            <w:rPr>
              <w:rFonts w:asciiTheme="majorHAnsi" w:hAnsiTheme="majorHAnsi"/>
            </w:rPr>
            <w:id w:val="111145805"/>
            <w:bibliography/>
          </w:sdtPr>
          <w:sdtEndPr>
            <w:rPr>
              <w:rFonts w:asciiTheme="minorHAnsi" w:hAnsiTheme="minorHAnsi"/>
            </w:rPr>
          </w:sdtEndPr>
          <w:sdtContent>
            <w:p w14:paraId="7F79CA33" w14:textId="77777777" w:rsidR="00D94665" w:rsidRPr="00D94665" w:rsidRDefault="00D94665" w:rsidP="00D94665">
              <w:pPr>
                <w:pStyle w:val="Bibliography"/>
                <w:rPr>
                  <w:rFonts w:asciiTheme="majorHAnsi" w:hAnsiTheme="majorHAnsi"/>
                  <w:noProof/>
                </w:rPr>
              </w:pPr>
              <w:r w:rsidRPr="00D94665">
                <w:rPr>
                  <w:rFonts w:asciiTheme="majorHAnsi" w:hAnsiTheme="majorHAnsi"/>
                </w:rPr>
                <w:fldChar w:fldCharType="begin"/>
              </w:r>
              <w:r w:rsidRPr="00D94665">
                <w:rPr>
                  <w:rFonts w:asciiTheme="majorHAnsi" w:hAnsiTheme="majorHAnsi"/>
                </w:rPr>
                <w:instrText xml:space="preserve"> BIBLIOGRAPHY </w:instrText>
              </w:r>
              <w:r w:rsidRPr="00D94665">
                <w:rPr>
                  <w:rFonts w:asciiTheme="majorHAnsi" w:hAnsiTheme="majorHAnsi"/>
                </w:rPr>
                <w:fldChar w:fldCharType="separate"/>
              </w:r>
              <w:r w:rsidRPr="00D94665">
                <w:rPr>
                  <w:rFonts w:asciiTheme="majorHAnsi" w:hAnsiTheme="majorHAnsi"/>
                  <w:noProof/>
                </w:rPr>
                <w:t xml:space="preserve">All4, 2015. </w:t>
              </w:r>
              <w:r w:rsidRPr="00D94665">
                <w:rPr>
                  <w:rFonts w:asciiTheme="majorHAnsi" w:hAnsiTheme="majorHAnsi"/>
                  <w:i/>
                  <w:iCs/>
                  <w:noProof/>
                </w:rPr>
                <w:t xml:space="preserve">Gogglebox.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http://www.channel4.com/programmes/gogglebox/on-demand/</w:t>
              </w:r>
              <w:r w:rsidRPr="00D94665">
                <w:rPr>
                  <w:rFonts w:asciiTheme="majorHAnsi" w:hAnsiTheme="majorHAnsi"/>
                  <w:noProof/>
                </w:rPr>
                <w:br/>
                <w:t>[Accessed 19 April 2015].</w:t>
              </w:r>
            </w:p>
            <w:p w14:paraId="7E4F15A3"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BBC, 2015. </w:t>
              </w:r>
              <w:r w:rsidRPr="00D94665">
                <w:rPr>
                  <w:rFonts w:asciiTheme="majorHAnsi" w:hAnsiTheme="majorHAnsi"/>
                  <w:i/>
                  <w:iCs/>
                  <w:noProof/>
                </w:rPr>
                <w:t xml:space="preserve">Bargain Hunt: Anglesey 25.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http://www.bbc.co.uk/programmes/b055v565</w:t>
              </w:r>
              <w:r w:rsidRPr="00D94665">
                <w:rPr>
                  <w:rFonts w:asciiTheme="majorHAnsi" w:hAnsiTheme="majorHAnsi"/>
                  <w:noProof/>
                </w:rPr>
                <w:br/>
                <w:t>[Accessed 19 April 2015].</w:t>
              </w:r>
            </w:p>
            <w:p w14:paraId="3AFE0C05"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BBC, 2015. </w:t>
              </w:r>
              <w:r w:rsidRPr="00D94665">
                <w:rPr>
                  <w:rFonts w:asciiTheme="majorHAnsi" w:hAnsiTheme="majorHAnsi"/>
                  <w:i/>
                  <w:iCs/>
                  <w:noProof/>
                </w:rPr>
                <w:t xml:space="preserve">Death in Paradise: Episode 8.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http://www.bbc.co.uk/programmes/b0547q67</w:t>
              </w:r>
              <w:r w:rsidRPr="00D94665">
                <w:rPr>
                  <w:rFonts w:asciiTheme="majorHAnsi" w:hAnsiTheme="majorHAnsi"/>
                  <w:noProof/>
                </w:rPr>
                <w:br/>
                <w:t>[Accessed 19 April 2015].</w:t>
              </w:r>
            </w:p>
            <w:p w14:paraId="3F1FF4C2"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DigitalSpy, 2014. </w:t>
              </w:r>
              <w:r w:rsidRPr="00D94665">
                <w:rPr>
                  <w:rFonts w:asciiTheme="majorHAnsi" w:hAnsiTheme="majorHAnsi"/>
                  <w:i/>
                  <w:iCs/>
                  <w:noProof/>
                </w:rPr>
                <w:t xml:space="preserve">Gogglebox: Channel 4 confirms Steph and Dom spinoff talks.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http://www.digitalspy.co.uk/tv/news/a562110/gogglebox-channel-4-confirms-steph-and-dom-spinoff-talks.html</w:t>
              </w:r>
              <w:r w:rsidRPr="00D94665">
                <w:rPr>
                  <w:rFonts w:asciiTheme="majorHAnsi" w:hAnsiTheme="majorHAnsi"/>
                  <w:noProof/>
                </w:rPr>
                <w:br/>
                <w:t>[Accessed 19 April 2015].</w:t>
              </w:r>
            </w:p>
            <w:p w14:paraId="47FD8141"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Metro, 2015. </w:t>
              </w:r>
              <w:r w:rsidRPr="00D94665">
                <w:rPr>
                  <w:rFonts w:asciiTheme="majorHAnsi" w:hAnsiTheme="majorHAnsi"/>
                  <w:i/>
                  <w:iCs/>
                  <w:noProof/>
                </w:rPr>
                <w:t xml:space="preserve">Worst news ever: Gogglebox star says Channel 4 show is a scripted farce.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http://metro.co.uk/2014/04/05/worst-news-ever-gogglebox-star-says-channel-4-show-is-a-scripted-farce-4689611/</w:t>
              </w:r>
              <w:r w:rsidRPr="00D94665">
                <w:rPr>
                  <w:rFonts w:asciiTheme="majorHAnsi" w:hAnsiTheme="majorHAnsi"/>
                  <w:noProof/>
                </w:rPr>
                <w:br/>
                <w:t>[Accessed 19 April 2015].</w:t>
              </w:r>
            </w:p>
            <w:p w14:paraId="63547F17"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RadioTimes, 2015. </w:t>
              </w:r>
              <w:r w:rsidRPr="00D94665">
                <w:rPr>
                  <w:rFonts w:asciiTheme="majorHAnsi" w:hAnsiTheme="majorHAnsi"/>
                  <w:i/>
                  <w:iCs/>
                  <w:noProof/>
                </w:rPr>
                <w:t xml:space="preserve">Gogglebox rules Friday night with biggest audience ever.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http://www.radiotimes.com/news/2015-02-23/gogglebox-rules-friday-night-with-biggest-audience-ever</w:t>
              </w:r>
              <w:r w:rsidRPr="00D94665">
                <w:rPr>
                  <w:rFonts w:asciiTheme="majorHAnsi" w:hAnsiTheme="majorHAnsi"/>
                  <w:noProof/>
                </w:rPr>
                <w:br/>
                <w:t>[Accessed 19 April 2015].</w:t>
              </w:r>
            </w:p>
            <w:p w14:paraId="3B9C8573"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Telly Chat, 2015. </w:t>
              </w:r>
              <w:r w:rsidRPr="00D94665">
                <w:rPr>
                  <w:rFonts w:asciiTheme="majorHAnsi" w:hAnsiTheme="majorHAnsi"/>
                  <w:i/>
                  <w:iCs/>
                  <w:noProof/>
                </w:rPr>
                <w:t xml:space="preserve">‘Gogglebox’ Cast: Complete Guide to the Shows Families, Friends and Theme Tune.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http://tellychat.co.uk/gogglebox-families-theme-tune-2014-new-series-3-episode-4od-0359/</w:t>
              </w:r>
              <w:r w:rsidRPr="00D94665">
                <w:rPr>
                  <w:rFonts w:asciiTheme="majorHAnsi" w:hAnsiTheme="majorHAnsi"/>
                  <w:noProof/>
                </w:rPr>
                <w:br/>
                <w:t>[Accessed 19 April 2015].</w:t>
              </w:r>
            </w:p>
            <w:p w14:paraId="7EB85C6C"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The Guardian, 2015. </w:t>
              </w:r>
              <w:r w:rsidRPr="00D94665">
                <w:rPr>
                  <w:rFonts w:asciiTheme="majorHAnsi" w:hAnsiTheme="majorHAnsi"/>
                  <w:i/>
                  <w:iCs/>
                  <w:noProof/>
                </w:rPr>
                <w:t xml:space="preserve">Death in Paradise review: the TV equivalent of a boring holiday timeshare.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http://www.theguardian.com/tv-and-radio/2015/feb/27/death-in-paradise-review</w:t>
              </w:r>
              <w:r w:rsidRPr="00D94665">
                <w:rPr>
                  <w:rFonts w:asciiTheme="majorHAnsi" w:hAnsiTheme="majorHAnsi"/>
                  <w:noProof/>
                </w:rPr>
                <w:br/>
                <w:t>[Accessed 19 April 2015].</w:t>
              </w:r>
            </w:p>
            <w:p w14:paraId="01BE9EAA"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The Guardian, 2015. </w:t>
              </w:r>
              <w:r w:rsidRPr="00D94665">
                <w:rPr>
                  <w:rFonts w:asciiTheme="majorHAnsi" w:hAnsiTheme="majorHAnsi"/>
                  <w:i/>
                  <w:iCs/>
                  <w:noProof/>
                </w:rPr>
                <w:t xml:space="preserve">What is the secret to Death in Paradise's success?.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http://www.theguardian.com/tv-and-radio/tvandradioblog/2015/feb/19/the-secret-to-death-in-paradises-success-is-simplicity-and-sunshine</w:t>
              </w:r>
              <w:r w:rsidRPr="00D94665">
                <w:rPr>
                  <w:rFonts w:asciiTheme="majorHAnsi" w:hAnsiTheme="majorHAnsi"/>
                  <w:noProof/>
                </w:rPr>
                <w:br/>
                <w:t>[Accessed 19 April 2015].</w:t>
              </w:r>
            </w:p>
            <w:p w14:paraId="08D983F4"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Wikipedia, 2015. </w:t>
              </w:r>
              <w:r w:rsidRPr="00D94665">
                <w:rPr>
                  <w:rFonts w:asciiTheme="majorHAnsi" w:hAnsiTheme="majorHAnsi"/>
                  <w:i/>
                  <w:iCs/>
                  <w:noProof/>
                </w:rPr>
                <w:t xml:space="preserve">Bargain Hunt.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http://en.wikipedia.org/wiki/Bargain_Hunt</w:t>
              </w:r>
              <w:r w:rsidRPr="00D94665">
                <w:rPr>
                  <w:rFonts w:asciiTheme="majorHAnsi" w:hAnsiTheme="majorHAnsi"/>
                  <w:noProof/>
                </w:rPr>
                <w:br/>
                <w:t>[Accessed 19 April 2015].</w:t>
              </w:r>
            </w:p>
            <w:p w14:paraId="1BA7D0DB"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Wikipedia, 2015. </w:t>
              </w:r>
              <w:r w:rsidRPr="00D94665">
                <w:rPr>
                  <w:rFonts w:asciiTheme="majorHAnsi" w:hAnsiTheme="majorHAnsi"/>
                  <w:i/>
                  <w:iCs/>
                  <w:noProof/>
                </w:rPr>
                <w:t xml:space="preserve">Death in Paradise (TV series).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http://en.wikipedia.org/wiki/Death_in_Paradise_%28TV_series%29</w:t>
              </w:r>
              <w:r w:rsidRPr="00D94665">
                <w:rPr>
                  <w:rFonts w:asciiTheme="majorHAnsi" w:hAnsiTheme="majorHAnsi"/>
                  <w:noProof/>
                </w:rPr>
                <w:br/>
                <w:t>[Accessed 19 April 2015].</w:t>
              </w:r>
            </w:p>
            <w:p w14:paraId="10042849"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lastRenderedPageBreak/>
                <w:t xml:space="preserve">Wikipedia, 2015. </w:t>
              </w:r>
              <w:r w:rsidRPr="00D94665">
                <w:rPr>
                  <w:rFonts w:asciiTheme="majorHAnsi" w:hAnsiTheme="majorHAnsi"/>
                  <w:i/>
                  <w:iCs/>
                  <w:noProof/>
                </w:rPr>
                <w:t xml:space="preserve">Gogglebox.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http://en.wikipedia.org/wiki/Gogglebox</w:t>
              </w:r>
              <w:r w:rsidRPr="00D94665">
                <w:rPr>
                  <w:rFonts w:asciiTheme="majorHAnsi" w:hAnsiTheme="majorHAnsi"/>
                  <w:noProof/>
                </w:rPr>
                <w:br/>
                <w:t>[Accessed 19 April 2015].</w:t>
              </w:r>
            </w:p>
            <w:p w14:paraId="0A8A2EBC" w14:textId="77777777" w:rsidR="00D94665" w:rsidRPr="00D94665" w:rsidRDefault="00D94665" w:rsidP="00D94665">
              <w:pPr>
                <w:pStyle w:val="Bibliography"/>
                <w:rPr>
                  <w:rFonts w:asciiTheme="majorHAnsi" w:hAnsiTheme="majorHAnsi"/>
                  <w:noProof/>
                </w:rPr>
              </w:pPr>
              <w:r w:rsidRPr="00D94665">
                <w:rPr>
                  <w:rFonts w:asciiTheme="majorHAnsi" w:hAnsiTheme="majorHAnsi"/>
                  <w:noProof/>
                </w:rPr>
                <w:t xml:space="preserve">Wikipedia, 2015. </w:t>
              </w:r>
              <w:r w:rsidRPr="00D94665">
                <w:rPr>
                  <w:rFonts w:asciiTheme="majorHAnsi" w:hAnsiTheme="majorHAnsi"/>
                  <w:i/>
                  <w:iCs/>
                  <w:noProof/>
                </w:rPr>
                <w:t xml:space="preserve">Tim Wonnacott. </w:t>
              </w:r>
              <w:r w:rsidRPr="00D94665">
                <w:rPr>
                  <w:rFonts w:asciiTheme="majorHAnsi" w:hAnsiTheme="majorHAnsi"/>
                  <w:noProof/>
                </w:rPr>
                <w:t xml:space="preserve">[Online] </w:t>
              </w:r>
              <w:r w:rsidRPr="00D94665">
                <w:rPr>
                  <w:rFonts w:asciiTheme="majorHAnsi" w:hAnsiTheme="majorHAnsi"/>
                  <w:noProof/>
                </w:rPr>
                <w:br/>
                <w:t xml:space="preserve">Available at: </w:t>
              </w:r>
              <w:r w:rsidRPr="00D94665">
                <w:rPr>
                  <w:rFonts w:asciiTheme="majorHAnsi" w:hAnsiTheme="majorHAnsi"/>
                  <w:noProof/>
                  <w:u w:val="single"/>
                </w:rPr>
                <w:t>http://en.wikipedia.org/wiki/Tim_Wonnacott</w:t>
              </w:r>
              <w:r w:rsidRPr="00D94665">
                <w:rPr>
                  <w:rFonts w:asciiTheme="majorHAnsi" w:hAnsiTheme="majorHAnsi"/>
                  <w:noProof/>
                </w:rPr>
                <w:br/>
                <w:t>[Accessed 19 April 2015].</w:t>
              </w:r>
            </w:p>
            <w:p w14:paraId="5B4A254D" w14:textId="722F9296" w:rsidR="00D94665" w:rsidRDefault="00D94665" w:rsidP="00D94665">
              <w:r w:rsidRPr="00D94665">
                <w:rPr>
                  <w:rFonts w:asciiTheme="majorHAnsi" w:hAnsiTheme="majorHAnsi"/>
                  <w:b/>
                  <w:bCs/>
                  <w:noProof/>
                </w:rPr>
                <w:fldChar w:fldCharType="end"/>
              </w:r>
            </w:p>
          </w:sdtContent>
        </w:sdt>
      </w:sdtContent>
    </w:sdt>
    <w:p w14:paraId="5FD315AD" w14:textId="77777777" w:rsidR="00D94665" w:rsidRPr="00DD4713" w:rsidRDefault="00D94665" w:rsidP="00DD4713">
      <w:pPr>
        <w:pStyle w:val="NoSpacing"/>
        <w:jc w:val="both"/>
        <w:rPr>
          <w:rFonts w:asciiTheme="majorHAnsi" w:hAnsiTheme="majorHAnsi"/>
        </w:rPr>
      </w:pPr>
    </w:p>
    <w:sectPr w:rsidR="00D94665" w:rsidRPr="00DD4713" w:rsidSect="009D19E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01D"/>
    <w:multiLevelType w:val="hybridMultilevel"/>
    <w:tmpl w:val="8F46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AD4CED"/>
    <w:multiLevelType w:val="hybridMultilevel"/>
    <w:tmpl w:val="F01AB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A40E22"/>
    <w:multiLevelType w:val="hybridMultilevel"/>
    <w:tmpl w:val="071626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E8369D"/>
    <w:multiLevelType w:val="hybridMultilevel"/>
    <w:tmpl w:val="A6EE9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D9B58A0"/>
    <w:multiLevelType w:val="hybridMultilevel"/>
    <w:tmpl w:val="7270C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60154F"/>
    <w:multiLevelType w:val="hybridMultilevel"/>
    <w:tmpl w:val="B8124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DA322B"/>
    <w:multiLevelType w:val="hybridMultilevel"/>
    <w:tmpl w:val="E79A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2CF39C3"/>
    <w:multiLevelType w:val="hybridMultilevel"/>
    <w:tmpl w:val="47888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7D6FC2"/>
    <w:multiLevelType w:val="hybridMultilevel"/>
    <w:tmpl w:val="9962F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6E4F88"/>
    <w:multiLevelType w:val="hybridMultilevel"/>
    <w:tmpl w:val="0AFE2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2DF5494"/>
    <w:multiLevelType w:val="hybridMultilevel"/>
    <w:tmpl w:val="FE0E0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9B92A76"/>
    <w:multiLevelType w:val="hybridMultilevel"/>
    <w:tmpl w:val="E53CE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F40E1A"/>
    <w:multiLevelType w:val="hybridMultilevel"/>
    <w:tmpl w:val="34DAD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3"/>
  </w:num>
  <w:num w:numId="4">
    <w:abstractNumId w:val="4"/>
  </w:num>
  <w:num w:numId="5">
    <w:abstractNumId w:val="9"/>
  </w:num>
  <w:num w:numId="6">
    <w:abstractNumId w:val="0"/>
  </w:num>
  <w:num w:numId="7">
    <w:abstractNumId w:val="2"/>
  </w:num>
  <w:num w:numId="8">
    <w:abstractNumId w:val="6"/>
  </w:num>
  <w:num w:numId="9">
    <w:abstractNumId w:val="1"/>
  </w:num>
  <w:num w:numId="10">
    <w:abstractNumId w:val="5"/>
  </w:num>
  <w:num w:numId="11">
    <w:abstractNumId w:val="8"/>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13"/>
    <w:rsid w:val="0002742F"/>
    <w:rsid w:val="00027AE6"/>
    <w:rsid w:val="00067695"/>
    <w:rsid w:val="00076956"/>
    <w:rsid w:val="000910B7"/>
    <w:rsid w:val="0009183C"/>
    <w:rsid w:val="000A14C2"/>
    <w:rsid w:val="001340D2"/>
    <w:rsid w:val="002447BF"/>
    <w:rsid w:val="00286E73"/>
    <w:rsid w:val="002A29AD"/>
    <w:rsid w:val="002B51FB"/>
    <w:rsid w:val="002C23EE"/>
    <w:rsid w:val="002F1854"/>
    <w:rsid w:val="003133F3"/>
    <w:rsid w:val="00345ED4"/>
    <w:rsid w:val="00360429"/>
    <w:rsid w:val="00366D40"/>
    <w:rsid w:val="003A30F4"/>
    <w:rsid w:val="003A345E"/>
    <w:rsid w:val="003A5A8B"/>
    <w:rsid w:val="003C0191"/>
    <w:rsid w:val="003C77A3"/>
    <w:rsid w:val="004231D4"/>
    <w:rsid w:val="0045168A"/>
    <w:rsid w:val="00466306"/>
    <w:rsid w:val="004969EA"/>
    <w:rsid w:val="004D3B12"/>
    <w:rsid w:val="004E2014"/>
    <w:rsid w:val="00511A6B"/>
    <w:rsid w:val="00515B53"/>
    <w:rsid w:val="00561BCA"/>
    <w:rsid w:val="005A5B13"/>
    <w:rsid w:val="005B159B"/>
    <w:rsid w:val="005F69E5"/>
    <w:rsid w:val="006636C5"/>
    <w:rsid w:val="00695DFF"/>
    <w:rsid w:val="006D78B3"/>
    <w:rsid w:val="006F03A0"/>
    <w:rsid w:val="006F418E"/>
    <w:rsid w:val="0070717A"/>
    <w:rsid w:val="0072109B"/>
    <w:rsid w:val="00733218"/>
    <w:rsid w:val="00737473"/>
    <w:rsid w:val="0075032F"/>
    <w:rsid w:val="00766CF1"/>
    <w:rsid w:val="0079342B"/>
    <w:rsid w:val="007A2415"/>
    <w:rsid w:val="007C410E"/>
    <w:rsid w:val="008035CB"/>
    <w:rsid w:val="00812A66"/>
    <w:rsid w:val="00836197"/>
    <w:rsid w:val="008406E2"/>
    <w:rsid w:val="00852530"/>
    <w:rsid w:val="00863773"/>
    <w:rsid w:val="008B00F3"/>
    <w:rsid w:val="008C4521"/>
    <w:rsid w:val="008C4D4D"/>
    <w:rsid w:val="0090292F"/>
    <w:rsid w:val="009349C2"/>
    <w:rsid w:val="009577FD"/>
    <w:rsid w:val="00961B6E"/>
    <w:rsid w:val="00983F52"/>
    <w:rsid w:val="00986A13"/>
    <w:rsid w:val="009D19E8"/>
    <w:rsid w:val="009E77E3"/>
    <w:rsid w:val="00A05A03"/>
    <w:rsid w:val="00A65EC9"/>
    <w:rsid w:val="00AA67A1"/>
    <w:rsid w:val="00AC668C"/>
    <w:rsid w:val="00AF1DD3"/>
    <w:rsid w:val="00B26C57"/>
    <w:rsid w:val="00B3595E"/>
    <w:rsid w:val="00B638D3"/>
    <w:rsid w:val="00B827DD"/>
    <w:rsid w:val="00B87EB4"/>
    <w:rsid w:val="00C00768"/>
    <w:rsid w:val="00C03007"/>
    <w:rsid w:val="00C608C7"/>
    <w:rsid w:val="00CC03D3"/>
    <w:rsid w:val="00D032B4"/>
    <w:rsid w:val="00D35CE8"/>
    <w:rsid w:val="00D55916"/>
    <w:rsid w:val="00D705D1"/>
    <w:rsid w:val="00D7339E"/>
    <w:rsid w:val="00D9208E"/>
    <w:rsid w:val="00D94665"/>
    <w:rsid w:val="00DC791E"/>
    <w:rsid w:val="00DD4713"/>
    <w:rsid w:val="00DE383E"/>
    <w:rsid w:val="00E04F8C"/>
    <w:rsid w:val="00E43E02"/>
    <w:rsid w:val="00E653B6"/>
    <w:rsid w:val="00E74389"/>
    <w:rsid w:val="00EC0A63"/>
    <w:rsid w:val="00F14068"/>
    <w:rsid w:val="00F20EF8"/>
    <w:rsid w:val="00F26FB2"/>
    <w:rsid w:val="00F402E7"/>
    <w:rsid w:val="00F477D5"/>
    <w:rsid w:val="00F53D68"/>
    <w:rsid w:val="00F726AA"/>
    <w:rsid w:val="00FA79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B94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7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71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DD4713"/>
  </w:style>
  <w:style w:type="table" w:styleId="TableGrid">
    <w:name w:val="Table Grid"/>
    <w:basedOn w:val="TableNormal"/>
    <w:uiPriority w:val="59"/>
    <w:rsid w:val="00DD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13"/>
    <w:rPr>
      <w:rFonts w:ascii="Lucida Grande" w:hAnsi="Lucida Grande" w:cs="Lucida Grande"/>
      <w:sz w:val="18"/>
      <w:szCs w:val="18"/>
    </w:rPr>
  </w:style>
  <w:style w:type="character" w:styleId="Hyperlink">
    <w:name w:val="Hyperlink"/>
    <w:basedOn w:val="DefaultParagraphFont"/>
    <w:uiPriority w:val="99"/>
    <w:unhideWhenUsed/>
    <w:rsid w:val="0009183C"/>
    <w:rPr>
      <w:color w:val="0000FF" w:themeColor="hyperlink"/>
      <w:u w:val="single"/>
    </w:rPr>
  </w:style>
  <w:style w:type="character" w:styleId="FollowedHyperlink">
    <w:name w:val="FollowedHyperlink"/>
    <w:basedOn w:val="DefaultParagraphFont"/>
    <w:uiPriority w:val="99"/>
    <w:semiHidden/>
    <w:unhideWhenUsed/>
    <w:rsid w:val="004231D4"/>
    <w:rPr>
      <w:color w:val="800080" w:themeColor="followedHyperlink"/>
      <w:u w:val="single"/>
    </w:rPr>
  </w:style>
  <w:style w:type="paragraph" w:styleId="Bibliography">
    <w:name w:val="Bibliography"/>
    <w:basedOn w:val="Normal"/>
    <w:next w:val="Normal"/>
    <w:uiPriority w:val="37"/>
    <w:unhideWhenUsed/>
    <w:rsid w:val="00D94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47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713"/>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DD4713"/>
  </w:style>
  <w:style w:type="table" w:styleId="TableGrid">
    <w:name w:val="Table Grid"/>
    <w:basedOn w:val="TableNormal"/>
    <w:uiPriority w:val="59"/>
    <w:rsid w:val="00DD4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47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13"/>
    <w:rPr>
      <w:rFonts w:ascii="Lucida Grande" w:hAnsi="Lucida Grande" w:cs="Lucida Grande"/>
      <w:sz w:val="18"/>
      <w:szCs w:val="18"/>
    </w:rPr>
  </w:style>
  <w:style w:type="character" w:styleId="Hyperlink">
    <w:name w:val="Hyperlink"/>
    <w:basedOn w:val="DefaultParagraphFont"/>
    <w:uiPriority w:val="99"/>
    <w:unhideWhenUsed/>
    <w:rsid w:val="0009183C"/>
    <w:rPr>
      <w:color w:val="0000FF" w:themeColor="hyperlink"/>
      <w:u w:val="single"/>
    </w:rPr>
  </w:style>
  <w:style w:type="character" w:styleId="FollowedHyperlink">
    <w:name w:val="FollowedHyperlink"/>
    <w:basedOn w:val="DefaultParagraphFont"/>
    <w:uiPriority w:val="99"/>
    <w:semiHidden/>
    <w:unhideWhenUsed/>
    <w:rsid w:val="004231D4"/>
    <w:rPr>
      <w:color w:val="800080" w:themeColor="followedHyperlink"/>
      <w:u w:val="single"/>
    </w:rPr>
  </w:style>
  <w:style w:type="paragraph" w:styleId="Bibliography">
    <w:name w:val="Bibliography"/>
    <w:basedOn w:val="Normal"/>
    <w:next w:val="Normal"/>
    <w:uiPriority w:val="37"/>
    <w:unhideWhenUsed/>
    <w:rsid w:val="00D94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36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BBC154</b:Tag>
    <b:SourceType>InternetSite</b:SourceType>
    <b:Guid>{CA17EF41-181C-4587-8687-B2B7E35299C0}</b:Guid>
    <b:Author>
      <b:Author>
        <b:Corporate>BBC</b:Corporate>
      </b:Author>
    </b:Author>
    <b:Title>Death in Paradise: Episode 8</b:Title>
    <b:Year>2015</b:Year>
    <b:YearAccessed>2015</b:YearAccessed>
    <b:MonthAccessed>April</b:MonthAccessed>
    <b:DayAccessed>19</b:DayAccessed>
    <b:URL>http://www.bbc.co.uk/programmes/b0547q67</b:URL>
    <b:RefOrder>1</b:RefOrder>
  </b:Source>
  <b:Source>
    <b:Tag>Met152</b:Tag>
    <b:SourceType>InternetSite</b:SourceType>
    <b:Guid>{C37CBB27-F78F-4410-9EED-3C6AF1A19DF7}</b:Guid>
    <b:Author>
      <b:Author>
        <b:Corporate>Metro</b:Corporate>
      </b:Author>
    </b:Author>
    <b:Title>Worst news ever: Gogglebox star says Channel 4 show is a scripted farce</b:Title>
    <b:Year>2015</b:Year>
    <b:YearAccessed>2015</b:YearAccessed>
    <b:MonthAccessed>April</b:MonthAccessed>
    <b:DayAccessed>19</b:DayAccessed>
    <b:URL>http://metro.co.uk/2014/04/05/worst-news-ever-gogglebox-star-says-channel-4-show-is-a-scripted-farce-4689611/</b:URL>
    <b:RefOrder>4</b:RefOrder>
  </b:Source>
  <b:Source>
    <b:Tag>BBC155</b:Tag>
    <b:SourceType>InternetSite</b:SourceType>
    <b:Guid>{EA30C30F-FB7D-4041-B84C-49B908D8C214}</b:Guid>
    <b:Author>
      <b:Author>
        <b:Corporate>BBC</b:Corporate>
      </b:Author>
    </b:Author>
    <b:Title>Bargain Hunt: Anglesey 25</b:Title>
    <b:Year>2015</b:Year>
    <b:YearAccessed>2015</b:YearAccessed>
    <b:MonthAccessed>April</b:MonthAccessed>
    <b:DayAccessed>19</b:DayAccessed>
    <b:URL>http://www.bbc.co.uk/programmes/b055v565</b:URL>
    <b:RefOrder>3</b:RefOrder>
  </b:Source>
  <b:Source>
    <b:Tag>Wik1535</b:Tag>
    <b:SourceType>InternetSite</b:SourceType>
    <b:Guid>{28C3384D-789D-4954-A3A7-23C1E3FEB7BA}</b:Guid>
    <b:Author>
      <b:Author>
        <b:Corporate>Wikipedia</b:Corporate>
      </b:Author>
    </b:Author>
    <b:Title>Death in Paradise (TV series)</b:Title>
    <b:Year>2015</b:Year>
    <b:YearAccessed>2015</b:YearAccessed>
    <b:MonthAccessed>April</b:MonthAccessed>
    <b:DayAccessed>19</b:DayAccessed>
    <b:URL>http://en.wikipedia.org/wiki/Death_in_Paradise_%28TV_series%29</b:URL>
    <b:RefOrder>5</b:RefOrder>
  </b:Source>
  <b:Source>
    <b:Tag>The155</b:Tag>
    <b:SourceType>InternetSite</b:SourceType>
    <b:Guid>{84E6A971-FE5C-45AC-8658-CC447BE6FB65}</b:Guid>
    <b:Author>
      <b:Author>
        <b:Corporate>The Guardian</b:Corporate>
      </b:Author>
    </b:Author>
    <b:Title>Death in Paradise review: the TV equivalent of a boring holiday timeshare </b:Title>
    <b:Year>2015</b:Year>
    <b:YearAccessed>2015</b:YearAccessed>
    <b:MonthAccessed>April</b:MonthAccessed>
    <b:DayAccessed>19</b:DayAccessed>
    <b:URL>http://www.theguardian.com/tv-and-radio/2015/feb/27/death-in-paradise-review</b:URL>
    <b:RefOrder>9</b:RefOrder>
  </b:Source>
  <b:Source>
    <b:Tag>The156</b:Tag>
    <b:SourceType>InternetSite</b:SourceType>
    <b:Guid>{7DB4D9A3-0B04-4770-AFCA-9A1A12B8D7EA}</b:Guid>
    <b:Author>
      <b:Author>
        <b:Corporate>The Guardian</b:Corporate>
      </b:Author>
    </b:Author>
    <b:Title>What is the secret to Death in Paradise's success? </b:Title>
    <b:Year>2015</b:Year>
    <b:YearAccessed>2015</b:YearAccessed>
    <b:MonthAccessed>April</b:MonthAccessed>
    <b:DayAccessed>19</b:DayAccessed>
    <b:URL>http://www.theguardian.com/tv-and-radio/tvandradioblog/2015/feb/19/the-secret-to-death-in-paradises-success-is-simplicity-and-sunshine</b:URL>
    <b:RefOrder>10</b:RefOrder>
  </b:Source>
  <b:Source>
    <b:Tag>Wik1536</b:Tag>
    <b:SourceType>InternetSite</b:SourceType>
    <b:Guid>{E9A2DF5D-71CC-4E59-B232-C67B0D6545C0}</b:Guid>
    <b:Author>
      <b:Author>
        <b:Corporate>Wikipedia</b:Corporate>
      </b:Author>
    </b:Author>
    <b:Title>Gogglebox</b:Title>
    <b:Year>2015</b:Year>
    <b:YearAccessed>2015</b:YearAccessed>
    <b:MonthAccessed>April</b:MonthAccessed>
    <b:DayAccessed>19</b:DayAccessed>
    <b:URL>http://en.wikipedia.org/wiki/Gogglebox</b:URL>
    <b:RefOrder>6</b:RefOrder>
  </b:Source>
  <b:Source>
    <b:Tag>Tel15</b:Tag>
    <b:SourceType>InternetSite</b:SourceType>
    <b:Guid>{36585523-B1E4-4F0F-803D-1F9BD81EA916}</b:Guid>
    <b:Author>
      <b:Author>
        <b:Corporate>Telly Chat</b:Corporate>
      </b:Author>
    </b:Author>
    <b:Title>‘Gogglebox’ Cast: Complete Guide to the Shows Families, Friends and Theme Tune</b:Title>
    <b:Year>2015</b:Year>
    <b:YearAccessed>2015</b:YearAccessed>
    <b:MonthAccessed>April</b:MonthAccessed>
    <b:DayAccessed>19</b:DayAccessed>
    <b:URL>http://tellychat.co.uk/gogglebox-families-theme-tune-2014-new-series-3-episode-4od-0359/</b:URL>
    <b:RefOrder>11</b:RefOrder>
  </b:Source>
  <b:Source>
    <b:Tag>Dig14</b:Tag>
    <b:SourceType>InternetSite</b:SourceType>
    <b:Guid>{625050DD-D33B-44A8-943E-286E2FD5DB45}</b:Guid>
    <b:Author>
      <b:Author>
        <b:Corporate>DigitalSpy</b:Corporate>
      </b:Author>
    </b:Author>
    <b:Title>Gogglebox: Channel 4 confirms Steph and Dom spinoff talks</b:Title>
    <b:Year>2014</b:Year>
    <b:YearAccessed>2015</b:YearAccessed>
    <b:MonthAccessed>April</b:MonthAccessed>
    <b:DayAccessed>19</b:DayAccessed>
    <b:URL>http://www.digitalspy.co.uk/tv/news/a562110/gogglebox-channel-4-confirms-steph-and-dom-spinoff-talks.html</b:URL>
    <b:RefOrder>12</b:RefOrder>
  </b:Source>
  <b:Source>
    <b:Tag>Wik1537</b:Tag>
    <b:SourceType>InternetSite</b:SourceType>
    <b:Guid>{420DC853-44F4-4392-9BC6-B713B5C37482}</b:Guid>
    <b:Author>
      <b:Author>
        <b:Corporate>Wikipedia</b:Corporate>
      </b:Author>
    </b:Author>
    <b:Title>Tim Wonnacott</b:Title>
    <b:Year>2015</b:Year>
    <b:YearAccessed>2015</b:YearAccessed>
    <b:MonthAccessed>April</b:MonthAccessed>
    <b:DayAccessed>19</b:DayAccessed>
    <b:URL>http://en.wikipedia.org/wiki/Tim_Wonnacott</b:URL>
    <b:RefOrder>13</b:RefOrder>
  </b:Source>
  <b:Source>
    <b:Tag>Wik1538</b:Tag>
    <b:SourceType>InternetSite</b:SourceType>
    <b:Guid>{62226F7F-5CA9-4C04-A63F-1C3DE71B12D2}</b:Guid>
    <b:Author>
      <b:Author>
        <b:Corporate>Wikipedia</b:Corporate>
      </b:Author>
    </b:Author>
    <b:Title>Bargain Hunt</b:Title>
    <b:Year>2015</b:Year>
    <b:YearAccessed>2015</b:YearAccessed>
    <b:MonthAccessed>April</b:MonthAccessed>
    <b:DayAccessed>19</b:DayAccessed>
    <b:URL>http://en.wikipedia.org/wiki/Bargain_Hunt</b:URL>
    <b:RefOrder>7</b:RefOrder>
  </b:Source>
  <b:Source>
    <b:Tag>Rad15</b:Tag>
    <b:SourceType>InternetSite</b:SourceType>
    <b:Guid>{7BCEED03-1745-489B-811F-B554AA351386}</b:Guid>
    <b:Author>
      <b:Author>
        <b:Corporate>RadioTimes</b:Corporate>
      </b:Author>
    </b:Author>
    <b:Title>Gogglebox rules Friday night with biggest audience ever</b:Title>
    <b:Year>2015</b:Year>
    <b:YearAccessed>2015</b:YearAccessed>
    <b:MonthAccessed>April</b:MonthAccessed>
    <b:DayAccessed>19</b:DayAccessed>
    <b:URL>http://www.radiotimes.com/news/2015-02-23/gogglebox-rules-friday-night-with-biggest-audience-ever</b:URL>
    <b:RefOrder>8</b:RefOrder>
  </b:Source>
  <b:Source>
    <b:Tag>All151</b:Tag>
    <b:SourceType>InternetSite</b:SourceType>
    <b:Guid>{E3413E1E-FEE5-4F5A-BEDF-D1FB42C0D51B}</b:Guid>
    <b:Author>
      <b:Author>
        <b:Corporate>All4</b:Corporate>
      </b:Author>
    </b:Author>
    <b:Title>Gogglebox</b:Title>
    <b:Year>2015</b:Year>
    <b:YearAccessed>2015</b:YearAccessed>
    <b:MonthAccessed>April</b:MonthAccessed>
    <b:DayAccessed>19</b:DayAccessed>
    <b:URL>http://www.channel4.com/programmes/gogglebox/on-demand/</b:URL>
    <b:RefOrder>2</b:RefOrder>
  </b:Source>
</b:Sources>
</file>

<file path=customXml/itemProps1.xml><?xml version="1.0" encoding="utf-8"?>
<ds:datastoreItem xmlns:ds="http://schemas.openxmlformats.org/officeDocument/2006/customXml" ds:itemID="{9B9D1EBE-7FCC-468C-A0EA-0844A408B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4277</Words>
  <Characters>24384</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Mid Cheshire College</Company>
  <LinksUpToDate>false</LinksUpToDate>
  <CharactersWithSpaces>28604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media_1</dc:creator>
  <cp:keywords/>
  <dc:description/>
  <cp:lastModifiedBy>Tom</cp:lastModifiedBy>
  <cp:revision>56</cp:revision>
  <dcterms:created xsi:type="dcterms:W3CDTF">2015-03-13T10:19:00Z</dcterms:created>
  <dcterms:modified xsi:type="dcterms:W3CDTF">2015-04-19T17:05:00Z</dcterms:modified>
</cp:coreProperties>
</file>